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06BF" w14:textId="2C523EAB" w:rsidR="00DD3B5F" w:rsidRPr="008F1FAA" w:rsidRDefault="00DD3B5F" w:rsidP="0055053B">
      <w:pPr>
        <w:keepNext/>
        <w:keepLines/>
        <w:spacing w:after="0" w:line="360" w:lineRule="auto"/>
        <w:jc w:val="center"/>
        <w:outlineLvl w:val="0"/>
        <w:rPr>
          <w:rFonts w:ascii="Times New Roman" w:eastAsia="Times New Roman" w:hAnsi="Times New Roman"/>
          <w:b/>
          <w:color w:val="000000" w:themeColor="text1"/>
          <w:sz w:val="24"/>
          <w:szCs w:val="24"/>
          <w:lang w:val="ro-RO"/>
        </w:rPr>
      </w:pPr>
      <w:bookmarkStart w:id="0" w:name="_Toc126843136"/>
      <w:r w:rsidRPr="008F1FAA">
        <w:rPr>
          <w:rFonts w:ascii="Times New Roman" w:eastAsia="Times New Roman" w:hAnsi="Times New Roman"/>
          <w:b/>
          <w:color w:val="000000" w:themeColor="text1"/>
          <w:sz w:val="24"/>
          <w:szCs w:val="24"/>
          <w:lang w:val="ro-RO"/>
        </w:rPr>
        <w:t>A</w:t>
      </w:r>
      <w:r w:rsidR="0063637A" w:rsidRPr="008F1FAA">
        <w:rPr>
          <w:rFonts w:ascii="Times New Roman" w:eastAsia="Times New Roman" w:hAnsi="Times New Roman"/>
          <w:b/>
          <w:color w:val="000000" w:themeColor="text1"/>
          <w:sz w:val="24"/>
          <w:szCs w:val="24"/>
          <w:lang w:val="ro-RO"/>
        </w:rPr>
        <w:t>nexa</w:t>
      </w:r>
      <w:r w:rsidRPr="008F1FAA">
        <w:rPr>
          <w:rFonts w:ascii="Times New Roman" w:eastAsia="Times New Roman" w:hAnsi="Times New Roman"/>
          <w:b/>
          <w:color w:val="000000" w:themeColor="text1"/>
          <w:sz w:val="24"/>
          <w:szCs w:val="24"/>
          <w:lang w:val="ro-RO"/>
        </w:rPr>
        <w:t xml:space="preserve"> nr. 5. Model de declara</w:t>
      </w:r>
      <w:r w:rsidR="00F13A30" w:rsidRPr="008F1FAA">
        <w:rPr>
          <w:rFonts w:ascii="Times New Roman" w:eastAsia="Times New Roman" w:hAnsi="Times New Roman"/>
          <w:b/>
          <w:color w:val="000000" w:themeColor="text1"/>
          <w:sz w:val="24"/>
          <w:szCs w:val="24"/>
          <w:lang w:val="ro-RO"/>
        </w:rPr>
        <w:t>ț</w:t>
      </w:r>
      <w:r w:rsidRPr="008F1FAA">
        <w:rPr>
          <w:rFonts w:ascii="Times New Roman" w:eastAsia="Times New Roman" w:hAnsi="Times New Roman"/>
          <w:b/>
          <w:color w:val="000000" w:themeColor="text1"/>
          <w:sz w:val="24"/>
          <w:szCs w:val="24"/>
          <w:lang w:val="ro-RO"/>
        </w:rPr>
        <w:t>ie privind diligen</w:t>
      </w:r>
      <w:r w:rsidR="00F13A30" w:rsidRPr="008F1FAA">
        <w:rPr>
          <w:rFonts w:ascii="Times New Roman" w:eastAsia="Times New Roman" w:hAnsi="Times New Roman"/>
          <w:b/>
          <w:color w:val="000000" w:themeColor="text1"/>
          <w:sz w:val="24"/>
          <w:szCs w:val="24"/>
          <w:lang w:val="ro-RO"/>
        </w:rPr>
        <w:t>ț</w:t>
      </w:r>
      <w:r w:rsidRPr="008F1FAA">
        <w:rPr>
          <w:rFonts w:ascii="Times New Roman" w:eastAsia="Times New Roman" w:hAnsi="Times New Roman"/>
          <w:b/>
          <w:color w:val="000000" w:themeColor="text1"/>
          <w:sz w:val="24"/>
          <w:szCs w:val="24"/>
          <w:lang w:val="ro-RO"/>
        </w:rPr>
        <w:t>a necesară care trebuie prezentată în etapa finală a dezvoltării unui produs</w:t>
      </w:r>
      <w:r w:rsidRPr="008F1FAA">
        <w:rPr>
          <w:rFonts w:ascii="Times New Roman" w:eastAsia="Times New Roman" w:hAnsi="Times New Roman"/>
          <w:b/>
          <w:color w:val="000000" w:themeColor="text1"/>
          <w:sz w:val="24"/>
          <w:szCs w:val="24"/>
          <w:vertAlign w:val="superscript"/>
          <w:lang w:val="ro-RO"/>
        </w:rPr>
        <w:footnoteReference w:id="1"/>
      </w:r>
      <w:bookmarkEnd w:id="0"/>
    </w:p>
    <w:p w14:paraId="1695AEB9" w14:textId="77777777" w:rsidR="007046F8" w:rsidRPr="008F1FAA" w:rsidRDefault="007046F8" w:rsidP="0055053B">
      <w:pPr>
        <w:spacing w:after="0" w:line="360" w:lineRule="auto"/>
        <w:jc w:val="both"/>
        <w:rPr>
          <w:rFonts w:ascii="Times New Roman" w:eastAsia="Times New Roman" w:hAnsi="Times New Roman"/>
          <w:b/>
          <w:color w:val="000000" w:themeColor="text1"/>
          <w:sz w:val="24"/>
          <w:szCs w:val="24"/>
          <w:lang w:val="ro-RO" w:eastAsia="en-GB"/>
        </w:rPr>
      </w:pPr>
    </w:p>
    <w:p w14:paraId="075CA0E3" w14:textId="77777777" w:rsidR="00DD3B5F" w:rsidRPr="008F1FAA" w:rsidRDefault="00DD3B5F" w:rsidP="0055053B">
      <w:pPr>
        <w:spacing w:after="0" w:line="360" w:lineRule="auto"/>
        <w:jc w:val="both"/>
        <w:rPr>
          <w:rFonts w:ascii="Times New Roman" w:eastAsia="Times New Roman" w:hAnsi="Times New Roman"/>
          <w:b/>
          <w:color w:val="000000" w:themeColor="text1"/>
          <w:sz w:val="24"/>
          <w:szCs w:val="24"/>
          <w:lang w:val="ro-RO" w:eastAsia="en-GB"/>
        </w:rPr>
      </w:pPr>
      <w:r w:rsidRPr="008F1FAA">
        <w:rPr>
          <w:rFonts w:ascii="Times New Roman" w:eastAsia="Times New Roman" w:hAnsi="Times New Roman"/>
          <w:b/>
          <w:color w:val="000000" w:themeColor="text1"/>
          <w:sz w:val="24"/>
          <w:szCs w:val="24"/>
          <w:lang w:val="ro-RO" w:eastAsia="en-GB"/>
        </w:rPr>
        <w:t>PARTEA A</w:t>
      </w:r>
    </w:p>
    <w:p w14:paraId="0794E85B" w14:textId="77777777" w:rsidR="007046F8" w:rsidRPr="008F1FAA" w:rsidRDefault="007046F8" w:rsidP="0055053B">
      <w:pPr>
        <w:spacing w:after="0" w:line="360" w:lineRule="auto"/>
        <w:jc w:val="both"/>
        <w:rPr>
          <w:rFonts w:ascii="Times New Roman" w:eastAsia="Times New Roman" w:hAnsi="Times New Roman"/>
          <w:b/>
          <w:color w:val="000000" w:themeColor="text1"/>
          <w:sz w:val="24"/>
          <w:szCs w:val="24"/>
          <w:lang w:val="ro-RO" w:eastAsia="en-GB"/>
        </w:rPr>
      </w:pPr>
    </w:p>
    <w:p w14:paraId="76A28DE6" w14:textId="77777777" w:rsidR="00DD3B5F" w:rsidRPr="008F1FAA" w:rsidRDefault="00DD3B5F" w:rsidP="0055053B">
      <w:pPr>
        <w:spacing w:after="0" w:line="360" w:lineRule="auto"/>
        <w:jc w:val="both"/>
        <w:rPr>
          <w:rFonts w:ascii="Times New Roman" w:eastAsia="Times New Roman" w:hAnsi="Times New Roman"/>
          <w:b/>
          <w:color w:val="000000" w:themeColor="text1"/>
          <w:sz w:val="24"/>
          <w:szCs w:val="24"/>
          <w:lang w:val="ro-RO" w:eastAsia="en-GB"/>
        </w:rPr>
      </w:pPr>
      <w:r w:rsidRPr="008F1FAA">
        <w:rPr>
          <w:rFonts w:ascii="Times New Roman" w:eastAsia="Times New Roman" w:hAnsi="Times New Roman"/>
          <w:b/>
          <w:color w:val="000000" w:themeColor="text1"/>
          <w:sz w:val="24"/>
          <w:szCs w:val="24"/>
          <w:lang w:val="ro-RO" w:eastAsia="en-GB"/>
        </w:rPr>
        <w:t>Informa</w:t>
      </w:r>
      <w:r w:rsidR="00F13A30" w:rsidRPr="008F1FAA">
        <w:rPr>
          <w:rFonts w:ascii="Times New Roman" w:eastAsia="Times New Roman" w:hAnsi="Times New Roman"/>
          <w:b/>
          <w:color w:val="000000" w:themeColor="text1"/>
          <w:sz w:val="24"/>
          <w:szCs w:val="24"/>
          <w:lang w:val="ro-RO" w:eastAsia="en-GB"/>
        </w:rPr>
        <w:t>ț</w:t>
      </w:r>
      <w:r w:rsidRPr="008F1FAA">
        <w:rPr>
          <w:rFonts w:ascii="Times New Roman" w:eastAsia="Times New Roman" w:hAnsi="Times New Roman"/>
          <w:b/>
          <w:color w:val="000000" w:themeColor="text1"/>
          <w:sz w:val="24"/>
          <w:szCs w:val="24"/>
          <w:lang w:val="ro-RO" w:eastAsia="en-GB"/>
        </w:rPr>
        <w:t>ii care trebuie transmise Centrului de informare pentru acces și împăr</w:t>
      </w:r>
      <w:r w:rsidR="00F13A30" w:rsidRPr="008F1FAA">
        <w:rPr>
          <w:rFonts w:ascii="Times New Roman" w:eastAsia="Times New Roman" w:hAnsi="Times New Roman"/>
          <w:b/>
          <w:color w:val="000000" w:themeColor="text1"/>
          <w:sz w:val="24"/>
          <w:szCs w:val="24"/>
          <w:lang w:val="ro-RO" w:eastAsia="en-GB"/>
        </w:rPr>
        <w:t>ț</w:t>
      </w:r>
      <w:r w:rsidRPr="008F1FAA">
        <w:rPr>
          <w:rFonts w:ascii="Times New Roman" w:eastAsia="Times New Roman" w:hAnsi="Times New Roman"/>
          <w:b/>
          <w:color w:val="000000" w:themeColor="text1"/>
          <w:sz w:val="24"/>
          <w:szCs w:val="24"/>
          <w:lang w:val="ro-RO" w:eastAsia="en-GB"/>
        </w:rPr>
        <w:t>irea beneficiilor în temeiul articolului 7 alineatul (3) din Regulamentul (UE) nr. 511/2014</w:t>
      </w:r>
    </w:p>
    <w:p w14:paraId="552A9C27" w14:textId="77777777" w:rsidR="007046F8" w:rsidRPr="008F1FAA" w:rsidRDefault="007046F8" w:rsidP="0055053B">
      <w:pPr>
        <w:spacing w:after="0" w:line="360" w:lineRule="auto"/>
        <w:jc w:val="both"/>
        <w:rPr>
          <w:rFonts w:ascii="Times New Roman" w:eastAsia="Times New Roman" w:hAnsi="Times New Roman"/>
          <w:i/>
          <w:color w:val="000000" w:themeColor="text1"/>
          <w:sz w:val="24"/>
          <w:szCs w:val="24"/>
          <w:lang w:val="ro-RO" w:eastAsia="en-GB"/>
        </w:rPr>
      </w:pPr>
    </w:p>
    <w:p w14:paraId="5EB557B6" w14:textId="77777777" w:rsidR="00DD3B5F" w:rsidRPr="008F1FAA" w:rsidRDefault="00DD3B5F" w:rsidP="0055053B">
      <w:pPr>
        <w:spacing w:after="0" w:line="360" w:lineRule="auto"/>
        <w:jc w:val="both"/>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i/>
          <w:color w:val="000000" w:themeColor="text1"/>
          <w:sz w:val="24"/>
          <w:szCs w:val="24"/>
          <w:lang w:val="ro-RO" w:eastAsia="en-GB"/>
        </w:rPr>
        <w:t>În cazul în care informa</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iile furnizate sunt confiden</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iale în sensul articolului 7 alineatul (5) din Regulamentul (UE) nr. 511/2014, vă rugăm totuși să le furniza</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i, să bifa</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i căsu</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a corespunzătoare și să justifica</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i caracterul confiden</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ial la sfârșitul prezentei anexe.</w:t>
      </w:r>
    </w:p>
    <w:p w14:paraId="6DF2CF42" w14:textId="77777777" w:rsidR="007046F8" w:rsidRPr="008F1FAA" w:rsidRDefault="007046F8" w:rsidP="0055053B">
      <w:pPr>
        <w:spacing w:after="0" w:line="360" w:lineRule="auto"/>
        <w:jc w:val="both"/>
        <w:rPr>
          <w:rFonts w:ascii="Times New Roman" w:eastAsia="Times New Roman" w:hAnsi="Times New Roman"/>
          <w:i/>
          <w:color w:val="000000" w:themeColor="text1"/>
          <w:sz w:val="24"/>
          <w:szCs w:val="24"/>
          <w:lang w:val="ro-RO" w:eastAsia="en-GB"/>
        </w:rPr>
      </w:pPr>
    </w:p>
    <w:p w14:paraId="170617A2" w14:textId="77777777" w:rsidR="00DD3B5F" w:rsidRPr="008F1FAA" w:rsidRDefault="00DD3B5F" w:rsidP="0055053B">
      <w:pPr>
        <w:spacing w:after="0" w:line="360" w:lineRule="auto"/>
        <w:jc w:val="both"/>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i/>
          <w:color w:val="000000" w:themeColor="text1"/>
          <w:sz w:val="24"/>
          <w:szCs w:val="24"/>
          <w:lang w:val="ro-RO" w:eastAsia="en-GB"/>
        </w:rPr>
        <w:t>În cazul în care a</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i marcat drept confiden</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iale informa</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ii esen</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iale (de exemplu, informa</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ii privind resursele genetice sau cunoștin</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ele tradi</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 xml:space="preserve">ionale asociate cu resursele genetice, locul de acces sau forma de utilizare) si </w:t>
      </w:r>
      <w:proofErr w:type="spellStart"/>
      <w:r w:rsidRPr="008F1FAA">
        <w:rPr>
          <w:rFonts w:ascii="Times New Roman" w:eastAsia="Times New Roman" w:hAnsi="Times New Roman"/>
          <w:i/>
          <w:color w:val="000000" w:themeColor="text1"/>
          <w:sz w:val="24"/>
          <w:szCs w:val="24"/>
          <w:lang w:val="ro-RO" w:eastAsia="en-GB"/>
        </w:rPr>
        <w:t>ati</w:t>
      </w:r>
      <w:proofErr w:type="spellEnd"/>
      <w:r w:rsidRPr="008F1FAA">
        <w:rPr>
          <w:rFonts w:ascii="Times New Roman" w:eastAsia="Times New Roman" w:hAnsi="Times New Roman"/>
          <w:i/>
          <w:color w:val="000000" w:themeColor="text1"/>
          <w:sz w:val="24"/>
          <w:szCs w:val="24"/>
          <w:lang w:val="ro-RO" w:eastAsia="en-GB"/>
        </w:rPr>
        <w:t xml:space="preserve"> precizat sa nu fie publicate </w:t>
      </w:r>
      <w:proofErr w:type="spellStart"/>
      <w:r w:rsidRPr="008F1FAA">
        <w:rPr>
          <w:rFonts w:ascii="Times New Roman" w:eastAsia="Times New Roman" w:hAnsi="Times New Roman"/>
          <w:i/>
          <w:color w:val="000000" w:themeColor="text1"/>
          <w:sz w:val="24"/>
          <w:szCs w:val="24"/>
          <w:lang w:val="ro-RO" w:eastAsia="en-GB"/>
        </w:rPr>
        <w:t>pesite-ul</w:t>
      </w:r>
      <w:proofErr w:type="spellEnd"/>
      <w:r w:rsidRPr="008F1FAA">
        <w:rPr>
          <w:rFonts w:ascii="Times New Roman" w:eastAsia="Times New Roman" w:hAnsi="Times New Roman"/>
          <w:i/>
          <w:color w:val="000000" w:themeColor="text1"/>
          <w:sz w:val="24"/>
          <w:szCs w:val="24"/>
          <w:lang w:val="ro-RO" w:eastAsia="en-GB"/>
        </w:rPr>
        <w:t xml:space="preserve"> Centrului de informare pentru acces și împăr</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irea beneficiilor, aceste informa</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ii nu vor fi comunicate Centrului de informare pentru acces și împăr</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irea beneficiilor, dar pot  fi transmise direct autorită</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 xml:space="preserve">ilor competente din </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ara furnizoare.</w:t>
      </w:r>
    </w:p>
    <w:p w14:paraId="5FC550AE" w14:textId="77777777" w:rsidR="007046F8" w:rsidRPr="008F1FAA" w:rsidRDefault="007046F8" w:rsidP="0055053B">
      <w:pPr>
        <w:spacing w:after="0" w:line="360" w:lineRule="auto"/>
        <w:jc w:val="both"/>
        <w:rPr>
          <w:rFonts w:ascii="Times New Roman" w:eastAsia="Times New Roman" w:hAnsi="Times New Roman"/>
          <w:i/>
          <w:color w:val="000000" w:themeColor="text1"/>
          <w:sz w:val="24"/>
          <w:szCs w:val="24"/>
          <w:lang w:val="ro-RO" w:eastAsia="en-GB"/>
        </w:rPr>
      </w:pPr>
    </w:p>
    <w:p w14:paraId="2FB51135" w14:textId="77777777" w:rsidR="00DD3B5F" w:rsidRPr="008F1FAA" w:rsidRDefault="00DD3B5F" w:rsidP="0055053B">
      <w:pPr>
        <w:spacing w:after="0" w:line="360" w:lineRule="auto"/>
        <w:jc w:val="both"/>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i/>
          <w:color w:val="000000" w:themeColor="text1"/>
          <w:sz w:val="24"/>
          <w:szCs w:val="24"/>
          <w:lang w:val="ro-RO" w:eastAsia="en-GB"/>
        </w:rPr>
        <w:t>În cazul în care utilizarea a implicat mai mult decât o resursă genetică sau cunoștin</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e tradi</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ionale asociate cu resursele genetice, vă rugăm să furniza</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i informa</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ii relevante pentru fiecare dintre resursele genetice sau cunoștin</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ele tradi</w:t>
      </w:r>
      <w:r w:rsidR="00F13A30" w:rsidRPr="008F1FAA">
        <w:rPr>
          <w:rFonts w:ascii="Times New Roman" w:eastAsia="Times New Roman" w:hAnsi="Times New Roman"/>
          <w:i/>
          <w:color w:val="000000" w:themeColor="text1"/>
          <w:sz w:val="24"/>
          <w:szCs w:val="24"/>
          <w:lang w:val="ro-RO" w:eastAsia="en-GB"/>
        </w:rPr>
        <w:t>ț</w:t>
      </w:r>
      <w:r w:rsidRPr="008F1FAA">
        <w:rPr>
          <w:rFonts w:ascii="Times New Roman" w:eastAsia="Times New Roman" w:hAnsi="Times New Roman"/>
          <w:i/>
          <w:color w:val="000000" w:themeColor="text1"/>
          <w:sz w:val="24"/>
          <w:szCs w:val="24"/>
          <w:lang w:val="ro-RO" w:eastAsia="en-GB"/>
        </w:rPr>
        <w:t>ionale utilizate.</w:t>
      </w:r>
    </w:p>
    <w:p w14:paraId="5061EA9B" w14:textId="77777777" w:rsidR="007046F8" w:rsidRPr="008F1FAA" w:rsidRDefault="007046F8" w:rsidP="0055053B">
      <w:pPr>
        <w:spacing w:after="0" w:line="360" w:lineRule="auto"/>
        <w:jc w:val="both"/>
        <w:rPr>
          <w:rFonts w:ascii="Times New Roman" w:eastAsia="Times New Roman" w:hAnsi="Times New Roman"/>
          <w:color w:val="000000" w:themeColor="text1"/>
          <w:sz w:val="24"/>
          <w:szCs w:val="24"/>
          <w:lang w:val="ro-RO" w:eastAsia="en-GB"/>
        </w:rPr>
      </w:pPr>
    </w:p>
    <w:p w14:paraId="577219AB" w14:textId="271D06B2" w:rsidR="00DD3B5F" w:rsidRPr="008F1FAA" w:rsidRDefault="00DD3B5F" w:rsidP="0055053B">
      <w:pPr>
        <w:spacing w:after="0" w:line="360" w:lineRule="auto"/>
        <w:jc w:val="both"/>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Declar că am îndeplinit obliga</w:t>
      </w:r>
      <w:r w:rsidR="00F13A30" w:rsidRPr="008F1FAA">
        <w:rPr>
          <w:rFonts w:ascii="Times New Roman" w:eastAsia="Times New Roman" w:hAnsi="Times New Roman"/>
          <w:color w:val="000000" w:themeColor="text1"/>
          <w:sz w:val="24"/>
          <w:szCs w:val="24"/>
          <w:lang w:val="ro-RO" w:eastAsia="en-GB"/>
        </w:rPr>
        <w:t>ț</w:t>
      </w:r>
      <w:r w:rsidRPr="008F1FAA">
        <w:rPr>
          <w:rFonts w:ascii="Times New Roman" w:eastAsia="Times New Roman" w:hAnsi="Times New Roman"/>
          <w:color w:val="000000" w:themeColor="text1"/>
          <w:sz w:val="24"/>
          <w:szCs w:val="24"/>
          <w:lang w:val="ro-RO" w:eastAsia="en-GB"/>
        </w:rPr>
        <w:t>iile care îmi revin în temeiul articolului</w:t>
      </w:r>
      <w:r w:rsidR="00B835EC" w:rsidRPr="008F1FAA">
        <w:rPr>
          <w:rFonts w:ascii="Times New Roman" w:eastAsia="Times New Roman" w:hAnsi="Times New Roman"/>
          <w:color w:val="000000" w:themeColor="text1"/>
          <w:sz w:val="24"/>
          <w:szCs w:val="24"/>
          <w:lang w:val="ro-RO" w:eastAsia="en-GB"/>
        </w:rPr>
        <w:t xml:space="preserve"> </w:t>
      </w:r>
      <w:r w:rsidRPr="008F1FAA">
        <w:rPr>
          <w:rFonts w:ascii="Times New Roman" w:eastAsia="Times New Roman" w:hAnsi="Times New Roman"/>
          <w:color w:val="000000" w:themeColor="text1"/>
          <w:sz w:val="24"/>
          <w:szCs w:val="24"/>
          <w:lang w:val="ro-RO" w:eastAsia="en-GB"/>
        </w:rPr>
        <w:t>4 din Regulamentul (UE) nr. 511/2014. Depun prezenta declara</w:t>
      </w:r>
      <w:r w:rsidR="00F13A30" w:rsidRPr="008F1FAA">
        <w:rPr>
          <w:rFonts w:ascii="Times New Roman" w:eastAsia="Times New Roman" w:hAnsi="Times New Roman"/>
          <w:color w:val="000000" w:themeColor="text1"/>
          <w:sz w:val="24"/>
          <w:szCs w:val="24"/>
          <w:lang w:val="ro-RO" w:eastAsia="en-GB"/>
        </w:rPr>
        <w:t>ț</w:t>
      </w:r>
      <w:r w:rsidRPr="008F1FAA">
        <w:rPr>
          <w:rFonts w:ascii="Times New Roman" w:eastAsia="Times New Roman" w:hAnsi="Times New Roman"/>
          <w:color w:val="000000" w:themeColor="text1"/>
          <w:sz w:val="24"/>
          <w:szCs w:val="24"/>
          <w:lang w:val="ro-RO" w:eastAsia="en-GB"/>
        </w:rPr>
        <w:t>ie pentru utilizarea de:</w:t>
      </w:r>
    </w:p>
    <w:p w14:paraId="4F4F9B66" w14:textId="0B79E93D" w:rsidR="00DD3B5F" w:rsidRPr="008F1FAA" w:rsidRDefault="00DD3B5F" w:rsidP="0055053B">
      <w:pPr>
        <w:spacing w:after="0" w:line="360" w:lineRule="auto"/>
        <w:rPr>
          <w:rFonts w:ascii="Times New Roman" w:eastAsia="Times New Roman" w:hAnsi="Times New Roman"/>
          <w:color w:val="000000" w:themeColor="text1"/>
          <w:sz w:val="24"/>
          <w:szCs w:val="24"/>
          <w:lang w:val="ro-RO" w:eastAsia="en-GB"/>
        </w:rPr>
      </w:pPr>
    </w:p>
    <w:p w14:paraId="648E727F" w14:textId="122318AB" w:rsidR="00B835EC" w:rsidRPr="008F1FAA" w:rsidRDefault="00B835EC" w:rsidP="00B835EC">
      <w:pPr>
        <w:spacing w:after="0" w:line="360" w:lineRule="auto"/>
        <w:jc w:val="both"/>
        <w:rPr>
          <w:rFonts w:ascii="Times New Roman" w:eastAsia="Times New Roman" w:hAnsi="Times New Roman"/>
          <w:i/>
          <w:color w:val="000000" w:themeColor="text1"/>
          <w:sz w:val="24"/>
          <w:szCs w:val="24"/>
          <w:lang w:val="ro-RO" w:eastAsia="en-GB"/>
        </w:rPr>
      </w:pPr>
      <w:r w:rsidRPr="008F1FAA">
        <w:rPr>
          <w:rFonts w:ascii="Times New Roman" w:eastAsia="Times New Roman" w:hAnsi="Times New Roman"/>
          <w:i/>
          <w:color w:val="000000" w:themeColor="text1"/>
          <w:sz w:val="24"/>
          <w:szCs w:val="24"/>
          <w:lang w:val="ro-RO" w:eastAsia="en-GB"/>
        </w:rPr>
        <w:t>Vă rugăm să bifați căsuța sau căsuțele corespunzătoare:</w:t>
      </w:r>
    </w:p>
    <w:p w14:paraId="39CC9A0B" w14:textId="1921C431" w:rsidR="00B835EC" w:rsidRPr="008F1FAA" w:rsidRDefault="00B835EC" w:rsidP="00B835EC">
      <w:pPr>
        <w:pStyle w:val="ListParagraph"/>
        <w:spacing w:after="0" w:line="360" w:lineRule="auto"/>
        <w:jc w:val="both"/>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lastRenderedPageBreak/>
        <w:t>☐</w:t>
      </w:r>
      <w:r w:rsidRPr="008F1FAA">
        <w:rPr>
          <w:rFonts w:ascii="Times New Roman" w:eastAsia="Times New Roman" w:hAnsi="Times New Roman"/>
          <w:color w:val="000000" w:themeColor="text1"/>
          <w:sz w:val="24"/>
          <w:szCs w:val="24"/>
          <w:lang w:val="ro-RO" w:eastAsia="en-GB"/>
        </w:rPr>
        <w:t xml:space="preserve"> Resurse genetice</w:t>
      </w:r>
    </w:p>
    <w:p w14:paraId="793E6E63" w14:textId="18705984" w:rsidR="00B835EC" w:rsidRPr="008F1FAA" w:rsidRDefault="00B835EC" w:rsidP="00B835EC">
      <w:pPr>
        <w:pStyle w:val="ListParagraph"/>
        <w:spacing w:after="0" w:line="360" w:lineRule="auto"/>
        <w:jc w:val="both"/>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iCs/>
          <w:color w:val="000000" w:themeColor="text1"/>
          <w:sz w:val="24"/>
          <w:szCs w:val="24"/>
          <w:lang w:val="ro-RO" w:eastAsia="en-GB"/>
        </w:rPr>
        <w:t>☐</w:t>
      </w:r>
      <w:r w:rsidRPr="008F1FAA">
        <w:rPr>
          <w:rFonts w:ascii="Times New Roman" w:eastAsia="Times New Roman" w:hAnsi="Times New Roman"/>
          <w:color w:val="000000" w:themeColor="text1"/>
          <w:sz w:val="24"/>
          <w:szCs w:val="24"/>
          <w:lang w:val="ro-RO" w:eastAsia="en-GB"/>
        </w:rPr>
        <w:t xml:space="preserve"> Cunoștințe tradiționale asociate cu resursele genetice</w:t>
      </w:r>
    </w:p>
    <w:p w14:paraId="67762093" w14:textId="77777777" w:rsidR="00B835EC" w:rsidRPr="008F1FAA" w:rsidRDefault="00B835EC" w:rsidP="00B835EC">
      <w:pPr>
        <w:spacing w:after="0" w:line="360" w:lineRule="auto"/>
        <w:jc w:val="both"/>
        <w:rPr>
          <w:rFonts w:ascii="Times New Roman" w:eastAsia="Times New Roman" w:hAnsi="Times New Roman"/>
          <w:color w:val="000000" w:themeColor="text1"/>
          <w:sz w:val="24"/>
          <w:szCs w:val="24"/>
          <w:lang w:val="ro-RO" w:eastAsia="en-GB"/>
        </w:rPr>
      </w:pPr>
    </w:p>
    <w:p w14:paraId="05D7419A" w14:textId="1C17900E" w:rsidR="00B835EC" w:rsidRPr="008F1FAA" w:rsidRDefault="00B835EC" w:rsidP="00F23779">
      <w:pPr>
        <w:pStyle w:val="ListParagraph"/>
        <w:numPr>
          <w:ilvl w:val="6"/>
          <w:numId w:val="11"/>
        </w:numPr>
        <w:spacing w:after="0" w:line="360" w:lineRule="auto"/>
        <w:ind w:left="360"/>
        <w:jc w:val="both"/>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Denumirea produsului sau descrierea rezultatului utilizării</w:t>
      </w:r>
      <w:hyperlink r:id="rId8" w:anchor="ntr1-L_2015275RO.01001601-E0001">
        <w:r w:rsidRPr="008F1FAA">
          <w:rPr>
            <w:rFonts w:ascii="Times New Roman" w:eastAsia="Times New Roman" w:hAnsi="Times New Roman"/>
            <w:color w:val="000000" w:themeColor="text1"/>
            <w:sz w:val="24"/>
            <w:szCs w:val="24"/>
            <w:u w:val="single"/>
            <w:lang w:val="ro-RO" w:eastAsia="en-GB"/>
          </w:rPr>
          <w:t>(</w:t>
        </w:r>
      </w:hyperlink>
      <w:hyperlink r:id="rId9" w:anchor="ntr1-L_2015275RO.01001601-E0001">
        <w:r w:rsidRPr="008F1FAA">
          <w:rPr>
            <w:rFonts w:ascii="Times New Roman" w:eastAsia="Times New Roman" w:hAnsi="Times New Roman"/>
            <w:color w:val="000000" w:themeColor="text1"/>
            <w:sz w:val="24"/>
            <w:szCs w:val="24"/>
            <w:vertAlign w:val="superscript"/>
            <w:lang w:val="ro-RO" w:eastAsia="en-GB"/>
          </w:rPr>
          <w:t>1</w:t>
        </w:r>
      </w:hyperlink>
      <w:hyperlink r:id="rId10" w:anchor="ntr1-L_2015275RO.01001601-E0001">
        <w:r w:rsidRPr="008F1FAA">
          <w:rPr>
            <w:rFonts w:ascii="Times New Roman" w:eastAsia="Times New Roman" w:hAnsi="Times New Roman"/>
            <w:color w:val="000000" w:themeColor="text1"/>
            <w:sz w:val="24"/>
            <w:szCs w:val="24"/>
            <w:u w:val="single"/>
            <w:lang w:val="ro-RO" w:eastAsia="en-GB"/>
          </w:rPr>
          <w:t>)</w:t>
        </w:r>
      </w:hyperlink>
      <w:r w:rsidRPr="008F1FAA">
        <w:rPr>
          <w:rFonts w:ascii="Times New Roman" w:eastAsia="Times New Roman" w:hAnsi="Times New Roman"/>
          <w:color w:val="000000" w:themeColor="text1"/>
          <w:sz w:val="24"/>
          <w:szCs w:val="24"/>
          <w:lang w:val="ro-RO" w:eastAsia="en-GB"/>
        </w:rPr>
        <w:t> sau descrierea a ceea ce se obține în urma utilizării</w:t>
      </w:r>
      <w:hyperlink r:id="rId11" w:anchor="ntr2-L_2015275RO.01001601-E0002">
        <w:r w:rsidRPr="008F1FAA">
          <w:rPr>
            <w:rFonts w:ascii="Times New Roman" w:eastAsia="Times New Roman" w:hAnsi="Times New Roman"/>
            <w:color w:val="000000" w:themeColor="text1"/>
            <w:sz w:val="24"/>
            <w:szCs w:val="24"/>
            <w:u w:val="single"/>
            <w:lang w:val="ro-RO" w:eastAsia="en-GB"/>
          </w:rPr>
          <w:t>(</w:t>
        </w:r>
      </w:hyperlink>
      <w:hyperlink r:id="rId12" w:anchor="ntr2-L_2015275RO.01001601-E0002">
        <w:r w:rsidRPr="008F1FAA">
          <w:rPr>
            <w:rFonts w:ascii="Times New Roman" w:eastAsia="Times New Roman" w:hAnsi="Times New Roman"/>
            <w:color w:val="000000" w:themeColor="text1"/>
            <w:sz w:val="24"/>
            <w:szCs w:val="24"/>
            <w:vertAlign w:val="superscript"/>
            <w:lang w:val="ro-RO" w:eastAsia="en-GB"/>
          </w:rPr>
          <w:t>2</w:t>
        </w:r>
      </w:hyperlink>
      <w:hyperlink r:id="rId13" w:anchor="ntr2-L_2015275RO.01001601-E0002">
        <w:r w:rsidRPr="008F1FAA">
          <w:rPr>
            <w:rFonts w:ascii="Times New Roman" w:eastAsia="Times New Roman" w:hAnsi="Times New Roman"/>
            <w:color w:val="000000" w:themeColor="text1"/>
            <w:sz w:val="24"/>
            <w:szCs w:val="24"/>
            <w:u w:val="single"/>
            <w:lang w:val="ro-RO" w:eastAsia="en-GB"/>
          </w:rPr>
          <w:t>)</w:t>
        </w:r>
      </w:hyperlink>
      <w:r w:rsidRPr="008F1FAA">
        <w:rPr>
          <w:rFonts w:ascii="Times New Roman" w:eastAsia="Times New Roman" w:hAnsi="Times New Roman"/>
          <w:color w:val="000000" w:themeColor="text1"/>
          <w:sz w:val="24"/>
          <w:szCs w:val="24"/>
          <w:lang w:val="ro-RO" w:eastAsia="en-GB"/>
        </w:rPr>
        <w:t>:</w:t>
      </w:r>
    </w:p>
    <w:p w14:paraId="45890FB2" w14:textId="693A6AA0" w:rsidR="00B835EC" w:rsidRPr="008F1FAA" w:rsidRDefault="00B835EC" w:rsidP="00B835EC">
      <w:pPr>
        <w:pStyle w:val="ListParagraph"/>
        <w:spacing w:after="0" w:line="360" w:lineRule="auto"/>
        <w:jc w:val="both"/>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w:t>
      </w:r>
      <w:r w:rsidRPr="008F1FAA">
        <w:rPr>
          <w:rFonts w:ascii="Times New Roman" w:eastAsia="Times New Roman" w:hAnsi="Times New Roman"/>
          <w:color w:val="000000" w:themeColor="text1"/>
          <w:sz w:val="24"/>
          <w:szCs w:val="24"/>
          <w:lang w:val="ro-RO" w:eastAsia="en-GB"/>
        </w:rPr>
        <w:t xml:space="preserve"> Confidențial</w:t>
      </w:r>
    </w:p>
    <w:p w14:paraId="5EF585ED" w14:textId="4501BA45" w:rsidR="003E107F" w:rsidRPr="008F1FAA" w:rsidRDefault="00B835EC" w:rsidP="00F23779">
      <w:pPr>
        <w:pStyle w:val="ListParagraph"/>
        <w:numPr>
          <w:ilvl w:val="6"/>
          <w:numId w:val="11"/>
        </w:numPr>
        <w:spacing w:after="0" w:line="360" w:lineRule="auto"/>
        <w:ind w:left="360"/>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Coordonatele utilizatorului:</w:t>
      </w:r>
    </w:p>
    <w:p w14:paraId="4FBA76DE" w14:textId="72951789" w:rsidR="00B835EC" w:rsidRPr="008F1FAA" w:rsidRDefault="00B835EC" w:rsidP="00B835EC">
      <w:pPr>
        <w:widowControl w:val="0"/>
        <w:pBdr>
          <w:top w:val="nil"/>
          <w:left w:val="nil"/>
          <w:bottom w:val="nil"/>
          <w:right w:val="nil"/>
          <w:between w:val="nil"/>
        </w:pBdr>
        <w:spacing w:after="0" w:line="360" w:lineRule="auto"/>
        <w:ind w:left="360"/>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Nume:</w:t>
      </w:r>
    </w:p>
    <w:p w14:paraId="5CB4CBD1" w14:textId="1945FFFD" w:rsidR="00B835EC" w:rsidRPr="008F1FAA" w:rsidRDefault="00B835EC" w:rsidP="00B835EC">
      <w:pPr>
        <w:widowControl w:val="0"/>
        <w:pBdr>
          <w:top w:val="nil"/>
          <w:left w:val="nil"/>
          <w:bottom w:val="nil"/>
          <w:right w:val="nil"/>
          <w:between w:val="nil"/>
        </w:pBdr>
        <w:spacing w:after="0" w:line="360" w:lineRule="auto"/>
        <w:ind w:left="360"/>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Adresă:</w:t>
      </w:r>
    </w:p>
    <w:p w14:paraId="2D7A4E2D" w14:textId="1070F57D" w:rsidR="00B835EC" w:rsidRPr="008F1FAA" w:rsidRDefault="00B835EC" w:rsidP="00B835EC">
      <w:pPr>
        <w:widowControl w:val="0"/>
        <w:pBdr>
          <w:top w:val="nil"/>
          <w:left w:val="nil"/>
          <w:bottom w:val="nil"/>
          <w:right w:val="nil"/>
          <w:between w:val="nil"/>
        </w:pBdr>
        <w:spacing w:after="0" w:line="360" w:lineRule="auto"/>
        <w:ind w:left="360"/>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E-mail:</w:t>
      </w:r>
    </w:p>
    <w:p w14:paraId="5886847D" w14:textId="540E4BD1" w:rsidR="00B835EC" w:rsidRPr="008F1FAA" w:rsidRDefault="00B835EC" w:rsidP="00B835EC">
      <w:pPr>
        <w:widowControl w:val="0"/>
        <w:pBdr>
          <w:top w:val="nil"/>
          <w:left w:val="nil"/>
          <w:bottom w:val="nil"/>
          <w:right w:val="nil"/>
          <w:between w:val="nil"/>
        </w:pBdr>
        <w:spacing w:after="0" w:line="360" w:lineRule="auto"/>
        <w:ind w:left="360"/>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Telefon:</w:t>
      </w:r>
    </w:p>
    <w:p w14:paraId="437F70D6" w14:textId="64A73F64" w:rsidR="00B835EC" w:rsidRPr="008F1FAA" w:rsidRDefault="00B835EC" w:rsidP="00B835EC">
      <w:pPr>
        <w:widowControl w:val="0"/>
        <w:pBdr>
          <w:top w:val="nil"/>
          <w:left w:val="nil"/>
          <w:bottom w:val="nil"/>
          <w:right w:val="nil"/>
          <w:between w:val="nil"/>
        </w:pBdr>
        <w:spacing w:after="0" w:line="360" w:lineRule="auto"/>
        <w:ind w:left="360"/>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Site, dacă există</w:t>
      </w:r>
    </w:p>
    <w:p w14:paraId="7F628BA4" w14:textId="0F5A8049" w:rsidR="002048F7" w:rsidRPr="008F1FAA" w:rsidRDefault="002048F7" w:rsidP="00F23779">
      <w:pPr>
        <w:pStyle w:val="ListParagraph"/>
        <w:numPr>
          <w:ilvl w:val="6"/>
          <w:numId w:val="11"/>
        </w:numPr>
        <w:spacing w:after="0" w:line="360" w:lineRule="auto"/>
        <w:ind w:left="360"/>
        <w:jc w:val="both"/>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Declarația este făcută cu ocazia următorului eveniment:</w:t>
      </w:r>
    </w:p>
    <w:p w14:paraId="1DF8275F" w14:textId="6AA84580" w:rsidR="002048F7" w:rsidRPr="008F1FAA" w:rsidRDefault="002048F7" w:rsidP="002048F7">
      <w:pPr>
        <w:pStyle w:val="ListParagraph"/>
        <w:spacing w:after="0" w:line="360" w:lineRule="auto"/>
        <w:ind w:left="360"/>
        <w:jc w:val="both"/>
        <w:rPr>
          <w:rFonts w:ascii="Times New Roman" w:eastAsia="Times New Roman" w:hAnsi="Times New Roman"/>
          <w:i/>
          <w:color w:val="000000" w:themeColor="text1"/>
          <w:sz w:val="24"/>
          <w:szCs w:val="24"/>
          <w:lang w:val="ro-RO" w:eastAsia="en-GB"/>
        </w:rPr>
      </w:pPr>
      <w:r w:rsidRPr="008F1FAA">
        <w:rPr>
          <w:rFonts w:ascii="Times New Roman" w:eastAsia="Times New Roman" w:hAnsi="Times New Roman"/>
          <w:i/>
          <w:color w:val="000000" w:themeColor="text1"/>
          <w:sz w:val="24"/>
          <w:szCs w:val="24"/>
          <w:lang w:val="ro-RO" w:eastAsia="en-GB"/>
        </w:rPr>
        <w:t>Vă rugăm să bifați căsuța corespunzătoare:</w:t>
      </w:r>
    </w:p>
    <w:p w14:paraId="2B8E89AF" w14:textId="299C7A9A" w:rsidR="002048F7" w:rsidRPr="008F1FAA" w:rsidRDefault="002048F7" w:rsidP="002048F7">
      <w:pPr>
        <w:pStyle w:val="ListParagraph"/>
        <w:spacing w:after="0" w:line="360" w:lineRule="auto"/>
        <w:jc w:val="both"/>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w:t>
      </w:r>
      <w:r w:rsidRPr="008F1FAA">
        <w:rPr>
          <w:rFonts w:ascii="Times New Roman" w:eastAsia="Times New Roman" w:hAnsi="Times New Roman"/>
          <w:color w:val="000000" w:themeColor="text1"/>
          <w:sz w:val="24"/>
          <w:szCs w:val="24"/>
          <w:lang w:val="ro-RO" w:eastAsia="en-GB"/>
        </w:rPr>
        <w:t xml:space="preserve"> când se depune o cerere de aprobare sau autorizare a introducerii pe piață pentru un produs elaborat prin utilizarea de resurse genetice și cunoștințe tradiționale asociate cu resursele genetice;</w:t>
      </w:r>
    </w:p>
    <w:p w14:paraId="0705BA77" w14:textId="6966D8EA" w:rsidR="002048F7" w:rsidRPr="008F1FAA" w:rsidRDefault="002048F7" w:rsidP="002048F7">
      <w:pPr>
        <w:pStyle w:val="ListParagraph"/>
        <w:spacing w:after="0" w:line="360" w:lineRule="auto"/>
        <w:jc w:val="both"/>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w:t>
      </w:r>
      <w:r w:rsidRPr="008F1FAA">
        <w:rPr>
          <w:rFonts w:ascii="Times New Roman" w:eastAsia="Times New Roman" w:hAnsi="Times New Roman"/>
          <w:color w:val="000000" w:themeColor="text1"/>
          <w:sz w:val="24"/>
          <w:szCs w:val="24"/>
          <w:lang w:val="ro-RO" w:eastAsia="en-GB"/>
        </w:rPr>
        <w:t xml:space="preserve"> înainte de introducerea pentru prima dată pe piața Uniunii pentru un produs elaborat prin utilizarea resurselor genetice și a cunoștințelor tradiționale asociate cu resursele genetice;</w:t>
      </w:r>
    </w:p>
    <w:p w14:paraId="4387CD95" w14:textId="09D271DD" w:rsidR="002048F7" w:rsidRPr="008F1FAA" w:rsidRDefault="002048F7" w:rsidP="002048F7">
      <w:pPr>
        <w:pStyle w:val="ListParagraph"/>
        <w:spacing w:after="0" w:line="360" w:lineRule="auto"/>
        <w:jc w:val="both"/>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w:t>
      </w:r>
      <w:r w:rsidRPr="008F1FAA">
        <w:rPr>
          <w:rFonts w:ascii="Times New Roman" w:eastAsia="Times New Roman" w:hAnsi="Times New Roman"/>
          <w:color w:val="000000" w:themeColor="text1"/>
          <w:sz w:val="24"/>
          <w:szCs w:val="24"/>
          <w:lang w:val="ro-RO" w:eastAsia="en-GB"/>
        </w:rPr>
        <w:t xml:space="preserve"> când se introduce pe piața Uniunii, pentru prima oară, un produs dezvoltat prin utilizarea resurselor genetice și a cunoștințelor tradiționale asociate cu resursele genetice pentru care nu se solicită aprobarea sau autorizarea introducerii pe piață și nicio notificare;</w:t>
      </w:r>
    </w:p>
    <w:p w14:paraId="61352578" w14:textId="77777777" w:rsidR="002048F7" w:rsidRPr="008F1FAA" w:rsidRDefault="002048F7" w:rsidP="002048F7">
      <w:pPr>
        <w:pStyle w:val="ListParagraph"/>
        <w:spacing w:after="0" w:line="360" w:lineRule="auto"/>
        <w:jc w:val="both"/>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w:t>
      </w:r>
      <w:r w:rsidRPr="008F1FAA">
        <w:rPr>
          <w:rFonts w:ascii="Times New Roman" w:eastAsia="Times New Roman" w:hAnsi="Times New Roman"/>
          <w:color w:val="000000" w:themeColor="text1"/>
          <w:sz w:val="24"/>
          <w:szCs w:val="24"/>
          <w:lang w:val="ro-RO" w:eastAsia="en-GB"/>
        </w:rPr>
        <w:t xml:space="preserve"> când rezultatul utilizării este vândut sau transferat, în orice alt mod, unei persoane fizice sau juridice din cadrul Uniunii pentru ca persoana respectivă să desfășoare una dintre activitățile menționate la literele (a), (b) și (c);</w:t>
      </w:r>
    </w:p>
    <w:p w14:paraId="547F1D29" w14:textId="083F407A" w:rsidR="002048F7" w:rsidRPr="008F1FAA" w:rsidRDefault="002048F7" w:rsidP="002048F7">
      <w:pPr>
        <w:pStyle w:val="ListParagraph"/>
        <w:spacing w:after="0" w:line="360" w:lineRule="auto"/>
        <w:jc w:val="both"/>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w:t>
      </w:r>
      <w:r w:rsidRPr="008F1FAA">
        <w:rPr>
          <w:rFonts w:ascii="Times New Roman" w:eastAsia="Times New Roman" w:hAnsi="Times New Roman"/>
          <w:color w:val="000000" w:themeColor="text1"/>
          <w:sz w:val="24"/>
          <w:szCs w:val="24"/>
          <w:lang w:val="ro-RO" w:eastAsia="en-GB"/>
        </w:rPr>
        <w:t xml:space="preserve"> când utilizarea a luat sfârșit în Uniune și ceea ce se obține în urma utilizării este vândut sau transferat în orice alt mod unei persoane fizice sau juridice din afara Uniunii.</w:t>
      </w:r>
    </w:p>
    <w:p w14:paraId="25DE8854" w14:textId="10F5112E" w:rsidR="00B835EC" w:rsidRPr="008F1FAA" w:rsidRDefault="006C0C70" w:rsidP="00F23779">
      <w:pPr>
        <w:pStyle w:val="ListParagraph"/>
        <w:widowControl w:val="0"/>
        <w:numPr>
          <w:ilvl w:val="6"/>
          <w:numId w:val="11"/>
        </w:numPr>
        <w:pBdr>
          <w:top w:val="nil"/>
          <w:left w:val="nil"/>
          <w:bottom w:val="nil"/>
          <w:right w:val="nil"/>
          <w:between w:val="nil"/>
        </w:pBdr>
        <w:spacing w:after="0" w:line="360" w:lineRule="auto"/>
        <w:ind w:left="360"/>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Informații privind exercitarea diligenței necesare:</w:t>
      </w:r>
    </w:p>
    <w:p w14:paraId="3C13D608" w14:textId="655BB330" w:rsidR="006C0C70" w:rsidRPr="008F1FAA" w:rsidRDefault="006C0C70" w:rsidP="00F23779">
      <w:pPr>
        <w:pStyle w:val="ListParagraph"/>
        <w:widowControl w:val="0"/>
        <w:numPr>
          <w:ilvl w:val="0"/>
          <w:numId w:val="15"/>
        </w:numPr>
        <w:pBdr>
          <w:top w:val="nil"/>
          <w:left w:val="nil"/>
          <w:bottom w:val="nil"/>
          <w:right w:val="nil"/>
          <w:between w:val="nil"/>
        </w:pBdr>
        <w:spacing w:after="0" w:line="360" w:lineRule="auto"/>
        <w:jc w:val="both"/>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w:t>
      </w:r>
      <w:r w:rsidRPr="008F1FAA">
        <w:rPr>
          <w:rFonts w:ascii="Times New Roman" w:eastAsia="Times New Roman" w:hAnsi="Times New Roman"/>
          <w:color w:val="000000" w:themeColor="text1"/>
          <w:sz w:val="24"/>
          <w:szCs w:val="24"/>
          <w:lang w:val="ro-RO" w:eastAsia="en-GB"/>
        </w:rPr>
        <w:t xml:space="preserve"> Un certificat de conformitate recunoscut la nivel internațional (i) a fost emis pentru </w:t>
      </w:r>
      <w:r w:rsidRPr="008F1FAA">
        <w:rPr>
          <w:rFonts w:ascii="Times New Roman" w:eastAsia="Times New Roman" w:hAnsi="Times New Roman"/>
          <w:color w:val="000000" w:themeColor="text1"/>
          <w:sz w:val="24"/>
          <w:szCs w:val="24"/>
          <w:lang w:val="ro-RO" w:eastAsia="en-GB"/>
        </w:rPr>
        <w:lastRenderedPageBreak/>
        <w:t>accesul meu (entității mele) sau (ii) acoperă condițiile accesului la resursa (resursele) genetică (genetice) și la cunoștințele tradiționale asociate cu resursele genetice. În cazul în care este bifată această căsuță, vă rugăm să indicați identificatorul unic al certificatului de conformitate recunoscut la nivel internațional:</w:t>
      </w:r>
    </w:p>
    <w:p w14:paraId="4885414C" w14:textId="6006B504" w:rsidR="00DD3B5F" w:rsidRPr="008F1FAA" w:rsidRDefault="006C0C70" w:rsidP="006C0C70">
      <w:pPr>
        <w:widowControl w:val="0"/>
        <w:pBdr>
          <w:top w:val="nil"/>
          <w:left w:val="nil"/>
          <w:bottom w:val="nil"/>
          <w:right w:val="nil"/>
          <w:between w:val="nil"/>
        </w:pBdr>
        <w:spacing w:after="0" w:line="360" w:lineRule="auto"/>
        <w:jc w:val="both"/>
        <w:rPr>
          <w:rFonts w:ascii="Times New Roman" w:eastAsia="Times New Roman" w:hAnsi="Times New Roman"/>
          <w:i/>
          <w:iCs/>
          <w:color w:val="000000" w:themeColor="text1"/>
          <w:sz w:val="24"/>
          <w:szCs w:val="24"/>
          <w:lang w:val="ro-RO" w:eastAsia="en-GB"/>
        </w:rPr>
      </w:pPr>
      <w:r w:rsidRPr="008F1FAA">
        <w:rPr>
          <w:rFonts w:ascii="Times New Roman" w:eastAsia="Times New Roman" w:hAnsi="Times New Roman"/>
          <w:i/>
          <w:iCs/>
          <w:color w:val="000000" w:themeColor="text1"/>
          <w:sz w:val="24"/>
          <w:szCs w:val="24"/>
          <w:lang w:val="ro-RO" w:eastAsia="en-GB"/>
        </w:rPr>
        <w:t>Vă rugăm să treceți la partea B punctul 2</w:t>
      </w:r>
    </w:p>
    <w:p w14:paraId="52EA9686" w14:textId="2853382A" w:rsidR="00DD3B5F" w:rsidRPr="008F1FAA" w:rsidRDefault="006C0C70" w:rsidP="00F23779">
      <w:pPr>
        <w:pStyle w:val="ListParagraph"/>
        <w:widowControl w:val="0"/>
        <w:numPr>
          <w:ilvl w:val="0"/>
          <w:numId w:val="15"/>
        </w:numPr>
        <w:pBdr>
          <w:top w:val="nil"/>
          <w:left w:val="nil"/>
          <w:bottom w:val="nil"/>
          <w:right w:val="nil"/>
          <w:between w:val="nil"/>
        </w:pBdr>
        <w:spacing w:after="0" w:line="360" w:lineRule="auto"/>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În cazul în care căsuța de la litera (a) nu a fost bifată, vă rugăm să completați următoarele informații:</w:t>
      </w:r>
    </w:p>
    <w:p w14:paraId="1B9E5BE8" w14:textId="365785D3" w:rsidR="006C0C70" w:rsidRPr="008F1FAA" w:rsidRDefault="006C0C70" w:rsidP="00F23779">
      <w:pPr>
        <w:pStyle w:val="ListParagraph"/>
        <w:widowControl w:val="0"/>
        <w:numPr>
          <w:ilvl w:val="0"/>
          <w:numId w:val="16"/>
        </w:numPr>
        <w:pBdr>
          <w:top w:val="nil"/>
          <w:left w:val="nil"/>
          <w:bottom w:val="nil"/>
          <w:right w:val="nil"/>
          <w:between w:val="nil"/>
        </w:pBdr>
        <w:spacing w:after="0" w:line="360" w:lineRule="auto"/>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Locul de acces:</w:t>
      </w:r>
    </w:p>
    <w:p w14:paraId="366C9406" w14:textId="576B45CE" w:rsidR="006C0C70" w:rsidRPr="008F1FAA" w:rsidRDefault="006C0C70" w:rsidP="006C0C70">
      <w:pPr>
        <w:pStyle w:val="ListParagraph"/>
        <w:widowControl w:val="0"/>
        <w:pBdr>
          <w:top w:val="nil"/>
          <w:left w:val="nil"/>
          <w:bottom w:val="nil"/>
          <w:right w:val="nil"/>
          <w:between w:val="nil"/>
        </w:pBdr>
        <w:spacing w:after="0" w:line="360" w:lineRule="auto"/>
        <w:ind w:left="1440"/>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 xml:space="preserve">☐ </w:t>
      </w:r>
      <w:r w:rsidRPr="008F1FAA">
        <w:rPr>
          <w:rFonts w:ascii="Times New Roman" w:eastAsia="Times New Roman" w:hAnsi="Times New Roman"/>
          <w:color w:val="000000" w:themeColor="text1"/>
          <w:sz w:val="24"/>
          <w:szCs w:val="24"/>
          <w:lang w:val="ro-RO" w:eastAsia="en-GB"/>
        </w:rPr>
        <w:t>Confidențial</w:t>
      </w:r>
    </w:p>
    <w:p w14:paraId="29F656FC" w14:textId="4B9EA1F5" w:rsidR="006C0C70" w:rsidRPr="008F1FAA" w:rsidRDefault="006C0C70" w:rsidP="00F23779">
      <w:pPr>
        <w:pStyle w:val="ListParagraph"/>
        <w:numPr>
          <w:ilvl w:val="0"/>
          <w:numId w:val="16"/>
        </w:numPr>
        <w:spacing w:after="0" w:line="360" w:lineRule="auto"/>
        <w:jc w:val="both"/>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Descrierea resursei genetice sau a cunoștințelor tradiționale asociate cu resursele genetice utilizate sau identificatorul (identificatorii) unic(i), dacă acesta (aceștia) există;</w:t>
      </w:r>
    </w:p>
    <w:p w14:paraId="4C3CBD5B" w14:textId="77777777" w:rsidR="006C0C70" w:rsidRPr="008F1FAA" w:rsidRDefault="006C0C70" w:rsidP="006C0C70">
      <w:pPr>
        <w:pStyle w:val="ListParagraph"/>
        <w:widowControl w:val="0"/>
        <w:pBdr>
          <w:top w:val="nil"/>
          <w:left w:val="nil"/>
          <w:bottom w:val="nil"/>
          <w:right w:val="nil"/>
          <w:between w:val="nil"/>
        </w:pBdr>
        <w:spacing w:after="0" w:line="360" w:lineRule="auto"/>
        <w:ind w:left="1440"/>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 xml:space="preserve">☐ </w:t>
      </w:r>
      <w:r w:rsidRPr="008F1FAA">
        <w:rPr>
          <w:rFonts w:ascii="Times New Roman" w:eastAsia="Times New Roman" w:hAnsi="Times New Roman"/>
          <w:color w:val="000000" w:themeColor="text1"/>
          <w:sz w:val="24"/>
          <w:szCs w:val="24"/>
          <w:lang w:val="ro-RO" w:eastAsia="en-GB"/>
        </w:rPr>
        <w:t>Confidențial</w:t>
      </w:r>
    </w:p>
    <w:p w14:paraId="379F03C9" w14:textId="1A6EF1D2" w:rsidR="006C0C70" w:rsidRPr="008F1FAA" w:rsidRDefault="006C0C70" w:rsidP="00F23779">
      <w:pPr>
        <w:pStyle w:val="ListParagraph"/>
        <w:numPr>
          <w:ilvl w:val="0"/>
          <w:numId w:val="16"/>
        </w:numPr>
        <w:spacing w:after="0" w:line="360" w:lineRule="auto"/>
        <w:jc w:val="both"/>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Data accesului:</w:t>
      </w:r>
    </w:p>
    <w:p w14:paraId="4D2493DD" w14:textId="77777777" w:rsidR="006C0C70" w:rsidRPr="008F1FAA" w:rsidRDefault="006C0C70" w:rsidP="006C0C70">
      <w:pPr>
        <w:pStyle w:val="ListParagraph"/>
        <w:widowControl w:val="0"/>
        <w:pBdr>
          <w:top w:val="nil"/>
          <w:left w:val="nil"/>
          <w:bottom w:val="nil"/>
          <w:right w:val="nil"/>
          <w:between w:val="nil"/>
        </w:pBdr>
        <w:spacing w:after="0" w:line="360" w:lineRule="auto"/>
        <w:ind w:left="1440"/>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 xml:space="preserve">☐ </w:t>
      </w:r>
      <w:r w:rsidRPr="008F1FAA">
        <w:rPr>
          <w:rFonts w:ascii="Times New Roman" w:eastAsia="Times New Roman" w:hAnsi="Times New Roman"/>
          <w:color w:val="000000" w:themeColor="text1"/>
          <w:sz w:val="24"/>
          <w:szCs w:val="24"/>
          <w:lang w:val="ro-RO" w:eastAsia="en-GB"/>
        </w:rPr>
        <w:t>Confidențial</w:t>
      </w:r>
    </w:p>
    <w:p w14:paraId="3A960D7B" w14:textId="0F497455" w:rsidR="006C0C70" w:rsidRPr="008F1FAA" w:rsidRDefault="006C0C70" w:rsidP="00F23779">
      <w:pPr>
        <w:pStyle w:val="ListParagraph"/>
        <w:numPr>
          <w:ilvl w:val="0"/>
          <w:numId w:val="16"/>
        </w:numPr>
        <w:spacing w:after="0" w:line="360" w:lineRule="auto"/>
        <w:jc w:val="both"/>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Identificatorul permisului de acces sau al unui document echivalent</w:t>
      </w:r>
      <w:hyperlink r:id="rId14" w:anchor="ntr3-L_2015275RO.01001601-E0003">
        <w:r w:rsidRPr="008F1FAA">
          <w:rPr>
            <w:rFonts w:ascii="Times New Roman" w:eastAsia="Times New Roman" w:hAnsi="Times New Roman"/>
            <w:color w:val="000000" w:themeColor="text1"/>
            <w:sz w:val="24"/>
            <w:szCs w:val="24"/>
            <w:u w:val="single"/>
            <w:lang w:val="ro-RO" w:eastAsia="en-GB"/>
          </w:rPr>
          <w:t>(</w:t>
        </w:r>
      </w:hyperlink>
      <w:hyperlink r:id="rId15" w:anchor="ntr3-L_2015275RO.01001601-E0003">
        <w:r w:rsidRPr="008F1FAA">
          <w:rPr>
            <w:rFonts w:ascii="Times New Roman" w:eastAsia="Times New Roman" w:hAnsi="Times New Roman"/>
            <w:color w:val="000000" w:themeColor="text1"/>
            <w:sz w:val="24"/>
            <w:szCs w:val="24"/>
            <w:vertAlign w:val="superscript"/>
            <w:lang w:val="ro-RO" w:eastAsia="en-GB"/>
          </w:rPr>
          <w:t>3</w:t>
        </w:r>
      </w:hyperlink>
      <w:hyperlink r:id="rId16" w:anchor="ntr3-L_2015275RO.01001601-E0003">
        <w:r w:rsidRPr="008F1FAA">
          <w:rPr>
            <w:rFonts w:ascii="Times New Roman" w:eastAsia="Times New Roman" w:hAnsi="Times New Roman"/>
            <w:color w:val="000000" w:themeColor="text1"/>
            <w:sz w:val="24"/>
            <w:szCs w:val="24"/>
            <w:u w:val="single"/>
            <w:lang w:val="ro-RO" w:eastAsia="en-GB"/>
          </w:rPr>
          <w:t>)</w:t>
        </w:r>
      </w:hyperlink>
      <w:r w:rsidRPr="008F1FAA">
        <w:rPr>
          <w:rFonts w:ascii="Times New Roman" w:eastAsia="Times New Roman" w:hAnsi="Times New Roman"/>
          <w:color w:val="000000" w:themeColor="text1"/>
          <w:sz w:val="24"/>
          <w:szCs w:val="24"/>
          <w:lang w:val="ro-RO" w:eastAsia="en-GB"/>
        </w:rPr>
        <w:t>, dacă acesta există:</w:t>
      </w:r>
    </w:p>
    <w:p w14:paraId="1F7843E6" w14:textId="77777777" w:rsidR="006C0C70" w:rsidRPr="008F1FAA" w:rsidRDefault="006C0C70" w:rsidP="006C0C70">
      <w:pPr>
        <w:pStyle w:val="ListParagraph"/>
        <w:widowControl w:val="0"/>
        <w:pBdr>
          <w:top w:val="nil"/>
          <w:left w:val="nil"/>
          <w:bottom w:val="nil"/>
          <w:right w:val="nil"/>
          <w:between w:val="nil"/>
        </w:pBdr>
        <w:spacing w:after="0" w:line="360" w:lineRule="auto"/>
        <w:ind w:left="1440"/>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 xml:space="preserve">☐ </w:t>
      </w:r>
      <w:r w:rsidRPr="008F1FAA">
        <w:rPr>
          <w:rFonts w:ascii="Times New Roman" w:eastAsia="Times New Roman" w:hAnsi="Times New Roman"/>
          <w:color w:val="000000" w:themeColor="text1"/>
          <w:sz w:val="24"/>
          <w:szCs w:val="24"/>
          <w:lang w:val="ro-RO" w:eastAsia="en-GB"/>
        </w:rPr>
        <w:t>Confidențial</w:t>
      </w:r>
    </w:p>
    <w:p w14:paraId="4961E6D2" w14:textId="63D18C72" w:rsidR="006C0C70" w:rsidRPr="008F1FAA" w:rsidRDefault="006C0C70" w:rsidP="00F23779">
      <w:pPr>
        <w:pStyle w:val="ListParagraph"/>
        <w:widowControl w:val="0"/>
        <w:numPr>
          <w:ilvl w:val="0"/>
          <w:numId w:val="16"/>
        </w:numPr>
        <w:pBdr>
          <w:top w:val="nil"/>
          <w:left w:val="nil"/>
          <w:bottom w:val="nil"/>
          <w:right w:val="nil"/>
          <w:between w:val="nil"/>
        </w:pBdr>
        <w:spacing w:after="0" w:line="360" w:lineRule="auto"/>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Persoana sau entitatea care a acordat consimțământul prealabil în cunoștință de cauză</w:t>
      </w:r>
    </w:p>
    <w:p w14:paraId="420F8494" w14:textId="77777777" w:rsidR="006C0C70" w:rsidRPr="008F1FAA" w:rsidRDefault="006C0C70" w:rsidP="006C0C70">
      <w:pPr>
        <w:pStyle w:val="ListParagraph"/>
        <w:widowControl w:val="0"/>
        <w:pBdr>
          <w:top w:val="nil"/>
          <w:left w:val="nil"/>
          <w:bottom w:val="nil"/>
          <w:right w:val="nil"/>
          <w:between w:val="nil"/>
        </w:pBdr>
        <w:spacing w:after="0" w:line="360" w:lineRule="auto"/>
        <w:ind w:left="1440"/>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 xml:space="preserve">☐ </w:t>
      </w:r>
      <w:r w:rsidRPr="008F1FAA">
        <w:rPr>
          <w:rFonts w:ascii="Times New Roman" w:eastAsia="Times New Roman" w:hAnsi="Times New Roman"/>
          <w:color w:val="000000" w:themeColor="text1"/>
          <w:sz w:val="24"/>
          <w:szCs w:val="24"/>
          <w:lang w:val="ro-RO" w:eastAsia="en-GB"/>
        </w:rPr>
        <w:t>Confidențial</w:t>
      </w:r>
    </w:p>
    <w:p w14:paraId="58134E1D" w14:textId="685DE8B8" w:rsidR="006C0C70" w:rsidRPr="008F1FAA" w:rsidRDefault="006C0C70" w:rsidP="00F23779">
      <w:pPr>
        <w:pStyle w:val="ListParagraph"/>
        <w:numPr>
          <w:ilvl w:val="0"/>
          <w:numId w:val="16"/>
        </w:numPr>
        <w:spacing w:after="0" w:line="360" w:lineRule="auto"/>
        <w:jc w:val="both"/>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Persoana sau entitatea căreia i-a fost acordat consimțământul prealabil în cunoștință de cauză:</w:t>
      </w:r>
    </w:p>
    <w:p w14:paraId="2DFD44DE" w14:textId="77777777" w:rsidR="006C0C70" w:rsidRPr="008F1FAA" w:rsidRDefault="006C0C70" w:rsidP="006C0C70">
      <w:pPr>
        <w:pStyle w:val="ListParagraph"/>
        <w:widowControl w:val="0"/>
        <w:pBdr>
          <w:top w:val="nil"/>
          <w:left w:val="nil"/>
          <w:bottom w:val="nil"/>
          <w:right w:val="nil"/>
          <w:between w:val="nil"/>
        </w:pBdr>
        <w:spacing w:after="0" w:line="360" w:lineRule="auto"/>
        <w:ind w:left="1440"/>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 xml:space="preserve">☐ </w:t>
      </w:r>
      <w:r w:rsidRPr="008F1FAA">
        <w:rPr>
          <w:rFonts w:ascii="Times New Roman" w:eastAsia="Times New Roman" w:hAnsi="Times New Roman"/>
          <w:color w:val="000000" w:themeColor="text1"/>
          <w:sz w:val="24"/>
          <w:szCs w:val="24"/>
          <w:lang w:val="ro-RO" w:eastAsia="en-GB"/>
        </w:rPr>
        <w:t>Confidențial</w:t>
      </w:r>
    </w:p>
    <w:p w14:paraId="67D456D0" w14:textId="6847D6C2" w:rsidR="006C0C70" w:rsidRPr="008F1FAA" w:rsidRDefault="006C0C70" w:rsidP="00F23779">
      <w:pPr>
        <w:pStyle w:val="ListParagraph"/>
        <w:widowControl w:val="0"/>
        <w:numPr>
          <w:ilvl w:val="0"/>
          <w:numId w:val="16"/>
        </w:numPr>
        <w:pBdr>
          <w:top w:val="nil"/>
          <w:left w:val="nil"/>
          <w:bottom w:val="nil"/>
          <w:right w:val="nil"/>
          <w:between w:val="nil"/>
        </w:pBdr>
        <w:spacing w:after="0" w:line="360" w:lineRule="auto"/>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Utilizarea resurselor genetice și a cunoștințelor tradiționale asociate cu resursele genetice face obiectul condițiilor convenite de comun acord?</w:t>
      </w:r>
    </w:p>
    <w:p w14:paraId="0BC68548" w14:textId="370DE349" w:rsidR="006C0C70" w:rsidRPr="008F1FAA" w:rsidRDefault="006C0C70" w:rsidP="006C0C70">
      <w:pPr>
        <w:pStyle w:val="ListParagraph"/>
        <w:widowControl w:val="0"/>
        <w:pBdr>
          <w:top w:val="nil"/>
          <w:left w:val="nil"/>
          <w:bottom w:val="nil"/>
          <w:right w:val="nil"/>
          <w:between w:val="nil"/>
        </w:pBdr>
        <w:spacing w:after="0" w:line="360" w:lineRule="auto"/>
        <w:ind w:left="1440"/>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 xml:space="preserve">☐ </w:t>
      </w:r>
      <w:r w:rsidRPr="008F1FAA">
        <w:rPr>
          <w:rFonts w:ascii="Times New Roman" w:eastAsia="Times New Roman" w:hAnsi="Times New Roman"/>
          <w:color w:val="000000" w:themeColor="text1"/>
          <w:sz w:val="24"/>
          <w:szCs w:val="24"/>
          <w:lang w:val="ro-RO" w:eastAsia="en-GB"/>
        </w:rPr>
        <w:t>DA</w:t>
      </w:r>
    </w:p>
    <w:p w14:paraId="59F3C783" w14:textId="6D24A1BC" w:rsidR="006C0C70" w:rsidRPr="008F1FAA" w:rsidRDefault="006C0C70" w:rsidP="006C0C70">
      <w:pPr>
        <w:pStyle w:val="ListParagraph"/>
        <w:widowControl w:val="0"/>
        <w:pBdr>
          <w:top w:val="nil"/>
          <w:left w:val="nil"/>
          <w:bottom w:val="nil"/>
          <w:right w:val="nil"/>
          <w:between w:val="nil"/>
        </w:pBdr>
        <w:spacing w:after="0" w:line="360" w:lineRule="auto"/>
        <w:ind w:left="1440"/>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 xml:space="preserve">☐ </w:t>
      </w:r>
      <w:r w:rsidRPr="008F1FAA">
        <w:rPr>
          <w:rFonts w:ascii="Times New Roman" w:eastAsia="Times New Roman" w:hAnsi="Times New Roman"/>
          <w:color w:val="000000" w:themeColor="text1"/>
          <w:sz w:val="24"/>
          <w:szCs w:val="24"/>
          <w:lang w:val="ro-RO" w:eastAsia="en-GB"/>
        </w:rPr>
        <w:t>NU</w:t>
      </w:r>
    </w:p>
    <w:p w14:paraId="7839DACE" w14:textId="77777777" w:rsidR="006C0C70" w:rsidRPr="008F1FAA" w:rsidRDefault="006C0C70" w:rsidP="006C0C70">
      <w:pPr>
        <w:pStyle w:val="ListParagraph"/>
        <w:widowControl w:val="0"/>
        <w:pBdr>
          <w:top w:val="nil"/>
          <w:left w:val="nil"/>
          <w:bottom w:val="nil"/>
          <w:right w:val="nil"/>
          <w:between w:val="nil"/>
        </w:pBdr>
        <w:spacing w:after="0" w:line="360" w:lineRule="auto"/>
        <w:ind w:left="1440"/>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 xml:space="preserve">☐ </w:t>
      </w:r>
      <w:r w:rsidRPr="008F1FAA">
        <w:rPr>
          <w:rFonts w:ascii="Times New Roman" w:eastAsia="Times New Roman" w:hAnsi="Times New Roman"/>
          <w:color w:val="000000" w:themeColor="text1"/>
          <w:sz w:val="24"/>
          <w:szCs w:val="24"/>
          <w:lang w:val="ro-RO" w:eastAsia="en-GB"/>
        </w:rPr>
        <w:t>Confidențial</w:t>
      </w:r>
    </w:p>
    <w:p w14:paraId="2706AFB6" w14:textId="5AA19635" w:rsidR="006C0C70" w:rsidRPr="008F1FAA" w:rsidRDefault="006C0C70" w:rsidP="006C0C70">
      <w:pPr>
        <w:widowControl w:val="0"/>
        <w:pBdr>
          <w:top w:val="nil"/>
          <w:left w:val="nil"/>
          <w:bottom w:val="nil"/>
          <w:right w:val="nil"/>
          <w:between w:val="nil"/>
        </w:pBdr>
        <w:spacing w:after="0" w:line="360" w:lineRule="auto"/>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i/>
          <w:color w:val="000000" w:themeColor="text1"/>
          <w:sz w:val="24"/>
          <w:szCs w:val="24"/>
          <w:lang w:val="ro-RO" w:eastAsia="en-GB"/>
        </w:rPr>
        <w:t>Vă rugăm să treceți la partea B punctul 1</w:t>
      </w:r>
    </w:p>
    <w:p w14:paraId="1C5CB9BB" w14:textId="77777777" w:rsidR="00DD3B5F" w:rsidRPr="008F1FAA" w:rsidRDefault="00DD3B5F" w:rsidP="0055053B">
      <w:pPr>
        <w:widowControl w:val="0"/>
        <w:pBdr>
          <w:top w:val="nil"/>
          <w:left w:val="nil"/>
          <w:bottom w:val="nil"/>
          <w:right w:val="nil"/>
          <w:between w:val="nil"/>
        </w:pBdr>
        <w:spacing w:after="0" w:line="360" w:lineRule="auto"/>
        <w:rPr>
          <w:rFonts w:ascii="Times New Roman" w:eastAsia="Times New Roman" w:hAnsi="Times New Roman"/>
          <w:color w:val="000000" w:themeColor="text1"/>
          <w:sz w:val="24"/>
          <w:szCs w:val="24"/>
          <w:lang w:val="ro-RO" w:eastAsia="en-GB"/>
        </w:rPr>
      </w:pPr>
    </w:p>
    <w:p w14:paraId="37032276" w14:textId="77777777" w:rsidR="00DD3B5F" w:rsidRPr="008F1FAA" w:rsidRDefault="00DD3B5F" w:rsidP="0055053B">
      <w:pPr>
        <w:spacing w:after="0" w:line="360" w:lineRule="auto"/>
        <w:jc w:val="both"/>
        <w:rPr>
          <w:rFonts w:ascii="Times New Roman" w:eastAsia="Times New Roman" w:hAnsi="Times New Roman"/>
          <w:b/>
          <w:color w:val="000000" w:themeColor="text1"/>
          <w:sz w:val="24"/>
          <w:szCs w:val="24"/>
          <w:lang w:val="ro-RO" w:eastAsia="en-GB"/>
        </w:rPr>
      </w:pPr>
      <w:r w:rsidRPr="008F1FAA">
        <w:rPr>
          <w:rFonts w:ascii="Times New Roman" w:eastAsia="Times New Roman" w:hAnsi="Times New Roman"/>
          <w:b/>
          <w:color w:val="000000" w:themeColor="text1"/>
          <w:sz w:val="24"/>
          <w:szCs w:val="24"/>
          <w:lang w:val="ro-RO" w:eastAsia="en-GB"/>
        </w:rPr>
        <w:lastRenderedPageBreak/>
        <w:t>PARTEA B</w:t>
      </w:r>
    </w:p>
    <w:p w14:paraId="0E4DDCF1" w14:textId="77777777" w:rsidR="007046F8" w:rsidRPr="008F1FAA" w:rsidRDefault="007046F8" w:rsidP="0055053B">
      <w:pPr>
        <w:spacing w:after="0" w:line="360" w:lineRule="auto"/>
        <w:jc w:val="both"/>
        <w:rPr>
          <w:rFonts w:ascii="Times New Roman" w:eastAsia="Times New Roman" w:hAnsi="Times New Roman"/>
          <w:b/>
          <w:color w:val="000000" w:themeColor="text1"/>
          <w:sz w:val="24"/>
          <w:szCs w:val="24"/>
          <w:lang w:val="ro-RO" w:eastAsia="en-GB"/>
        </w:rPr>
      </w:pPr>
    </w:p>
    <w:p w14:paraId="5C21B562" w14:textId="77777777" w:rsidR="00DD3B5F" w:rsidRPr="008F1FAA" w:rsidRDefault="00DD3B5F" w:rsidP="0055053B">
      <w:pPr>
        <w:spacing w:after="0" w:line="360" w:lineRule="auto"/>
        <w:jc w:val="both"/>
        <w:rPr>
          <w:rFonts w:ascii="Times New Roman" w:eastAsia="Times New Roman" w:hAnsi="Times New Roman"/>
          <w:b/>
          <w:color w:val="000000" w:themeColor="text1"/>
          <w:sz w:val="24"/>
          <w:szCs w:val="24"/>
          <w:lang w:val="ro-RO" w:eastAsia="en-GB"/>
        </w:rPr>
      </w:pPr>
      <w:r w:rsidRPr="008F1FAA">
        <w:rPr>
          <w:rFonts w:ascii="Times New Roman" w:eastAsia="Times New Roman" w:hAnsi="Times New Roman"/>
          <w:b/>
          <w:color w:val="000000" w:themeColor="text1"/>
          <w:sz w:val="24"/>
          <w:szCs w:val="24"/>
          <w:lang w:val="ro-RO" w:eastAsia="en-GB"/>
        </w:rPr>
        <w:t>Informa</w:t>
      </w:r>
      <w:r w:rsidR="00F13A30" w:rsidRPr="008F1FAA">
        <w:rPr>
          <w:rFonts w:ascii="Times New Roman" w:eastAsia="Times New Roman" w:hAnsi="Times New Roman"/>
          <w:b/>
          <w:color w:val="000000" w:themeColor="text1"/>
          <w:sz w:val="24"/>
          <w:szCs w:val="24"/>
          <w:lang w:val="ro-RO" w:eastAsia="en-GB"/>
        </w:rPr>
        <w:t>ț</w:t>
      </w:r>
      <w:r w:rsidRPr="008F1FAA">
        <w:rPr>
          <w:rFonts w:ascii="Times New Roman" w:eastAsia="Times New Roman" w:hAnsi="Times New Roman"/>
          <w:b/>
          <w:color w:val="000000" w:themeColor="text1"/>
          <w:sz w:val="24"/>
          <w:szCs w:val="24"/>
          <w:lang w:val="ro-RO" w:eastAsia="en-GB"/>
        </w:rPr>
        <w:t>ii care nu trebuie transmise Centrului de informare pentru acces și împăr</w:t>
      </w:r>
      <w:r w:rsidR="00F13A30" w:rsidRPr="008F1FAA">
        <w:rPr>
          <w:rFonts w:ascii="Times New Roman" w:eastAsia="Times New Roman" w:hAnsi="Times New Roman"/>
          <w:b/>
          <w:color w:val="000000" w:themeColor="text1"/>
          <w:sz w:val="24"/>
          <w:szCs w:val="24"/>
          <w:lang w:val="ro-RO" w:eastAsia="en-GB"/>
        </w:rPr>
        <w:t>ț</w:t>
      </w:r>
      <w:r w:rsidRPr="008F1FAA">
        <w:rPr>
          <w:rFonts w:ascii="Times New Roman" w:eastAsia="Times New Roman" w:hAnsi="Times New Roman"/>
          <w:b/>
          <w:color w:val="000000" w:themeColor="text1"/>
          <w:sz w:val="24"/>
          <w:szCs w:val="24"/>
          <w:lang w:val="ro-RO" w:eastAsia="en-GB"/>
        </w:rPr>
        <w:t>irea beneficiilor</w:t>
      </w:r>
    </w:p>
    <w:p w14:paraId="14385469" w14:textId="5F0571A6" w:rsidR="00A2105D" w:rsidRPr="008F1FAA" w:rsidRDefault="00A2105D" w:rsidP="0055053B">
      <w:pPr>
        <w:spacing w:after="0" w:line="360" w:lineRule="auto"/>
        <w:jc w:val="both"/>
        <w:rPr>
          <w:rFonts w:ascii="Times New Roman" w:eastAsia="Times New Roman" w:hAnsi="Times New Roman"/>
          <w:bCs/>
          <w:color w:val="000000" w:themeColor="text1"/>
          <w:sz w:val="24"/>
          <w:szCs w:val="24"/>
          <w:lang w:val="ro-RO" w:eastAsia="en-GB"/>
        </w:rPr>
      </w:pPr>
    </w:p>
    <w:p w14:paraId="7F52616F" w14:textId="77A63BE6" w:rsidR="007E7E98" w:rsidRPr="008F1FAA" w:rsidRDefault="007E7E98" w:rsidP="00F23779">
      <w:pPr>
        <w:pStyle w:val="ListParagraph"/>
        <w:numPr>
          <w:ilvl w:val="3"/>
          <w:numId w:val="13"/>
        </w:numPr>
        <w:spacing w:after="0" w:line="360" w:lineRule="auto"/>
        <w:ind w:left="540" w:hanging="450"/>
        <w:jc w:val="both"/>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Informații privind exercitarea diligenței necesare:</w:t>
      </w:r>
    </w:p>
    <w:p w14:paraId="6EE5E5A3" w14:textId="4879CA40" w:rsidR="007E7E98" w:rsidRPr="008F1FAA" w:rsidRDefault="007E7E98" w:rsidP="00F23779">
      <w:pPr>
        <w:pStyle w:val="ListParagraph"/>
        <w:numPr>
          <w:ilvl w:val="0"/>
          <w:numId w:val="17"/>
        </w:numPr>
        <w:spacing w:after="0" w:line="360" w:lineRule="auto"/>
        <w:ind w:left="900"/>
        <w:jc w:val="both"/>
        <w:rPr>
          <w:rFonts w:ascii="Times New Roman" w:eastAsia="Times New Roman" w:hAnsi="Times New Roman"/>
          <w:bCs/>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Sursa directă a resurselor genetice și a cunoștințelor tradiționale asociate cu resursele genetice:</w:t>
      </w:r>
    </w:p>
    <w:p w14:paraId="6123358E" w14:textId="143E4918" w:rsidR="007E7E98" w:rsidRPr="008F1FAA" w:rsidRDefault="007E7E98" w:rsidP="00F23779">
      <w:pPr>
        <w:pStyle w:val="ListParagraph"/>
        <w:numPr>
          <w:ilvl w:val="0"/>
          <w:numId w:val="17"/>
        </w:numPr>
        <w:spacing w:after="0" w:line="360" w:lineRule="auto"/>
        <w:ind w:left="900" w:right="202"/>
        <w:jc w:val="both"/>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Există vreo restricție în condițiile convenite de comun acord care limitează posibila utilizare a resursei (resurselor) genetice sau a cunoștințelor tradiționale asociate cu resursele genetice, de exemplu, care să permită utilizarea doar în scopuri necomerciale?</w:t>
      </w:r>
    </w:p>
    <w:p w14:paraId="2448C674" w14:textId="77777777" w:rsidR="007E7E98" w:rsidRPr="008F1FAA" w:rsidRDefault="007E7E98" w:rsidP="007E7E98">
      <w:pPr>
        <w:pStyle w:val="ListParagraph"/>
        <w:widowControl w:val="0"/>
        <w:pBdr>
          <w:top w:val="nil"/>
          <w:left w:val="nil"/>
          <w:bottom w:val="nil"/>
          <w:right w:val="nil"/>
          <w:between w:val="nil"/>
        </w:pBdr>
        <w:spacing w:after="0" w:line="360" w:lineRule="auto"/>
        <w:ind w:left="1440"/>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 xml:space="preserve">☐ </w:t>
      </w:r>
      <w:r w:rsidRPr="008F1FAA">
        <w:rPr>
          <w:rFonts w:ascii="Times New Roman" w:eastAsia="Times New Roman" w:hAnsi="Times New Roman"/>
          <w:color w:val="000000" w:themeColor="text1"/>
          <w:sz w:val="24"/>
          <w:szCs w:val="24"/>
          <w:lang w:val="ro-RO" w:eastAsia="en-GB"/>
        </w:rPr>
        <w:t>DA</w:t>
      </w:r>
    </w:p>
    <w:p w14:paraId="16F21347" w14:textId="77777777" w:rsidR="007E7E98" w:rsidRPr="008F1FAA" w:rsidRDefault="007E7E98" w:rsidP="007E7E98">
      <w:pPr>
        <w:pStyle w:val="ListParagraph"/>
        <w:widowControl w:val="0"/>
        <w:pBdr>
          <w:top w:val="nil"/>
          <w:left w:val="nil"/>
          <w:bottom w:val="nil"/>
          <w:right w:val="nil"/>
          <w:between w:val="nil"/>
        </w:pBdr>
        <w:spacing w:after="0" w:line="360" w:lineRule="auto"/>
        <w:ind w:left="1440"/>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 xml:space="preserve">☐ </w:t>
      </w:r>
      <w:r w:rsidRPr="008F1FAA">
        <w:rPr>
          <w:rFonts w:ascii="Times New Roman" w:eastAsia="Times New Roman" w:hAnsi="Times New Roman"/>
          <w:color w:val="000000" w:themeColor="text1"/>
          <w:sz w:val="24"/>
          <w:szCs w:val="24"/>
          <w:lang w:val="ro-RO" w:eastAsia="en-GB"/>
        </w:rPr>
        <w:t>NU</w:t>
      </w:r>
    </w:p>
    <w:p w14:paraId="5FDA5B0A" w14:textId="1CA0A1D1" w:rsidR="007E7E98" w:rsidRPr="008F1FAA" w:rsidRDefault="007E7E98" w:rsidP="007E7E98">
      <w:pPr>
        <w:pStyle w:val="ListParagraph"/>
        <w:widowControl w:val="0"/>
        <w:pBdr>
          <w:top w:val="nil"/>
          <w:left w:val="nil"/>
          <w:bottom w:val="nil"/>
          <w:right w:val="nil"/>
          <w:between w:val="nil"/>
        </w:pBdr>
        <w:spacing w:after="0" w:line="360" w:lineRule="auto"/>
        <w:ind w:left="1440"/>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 xml:space="preserve">☐ </w:t>
      </w:r>
      <w:r w:rsidRPr="008F1FAA">
        <w:rPr>
          <w:rFonts w:ascii="Times New Roman" w:eastAsia="Times New Roman" w:hAnsi="Times New Roman"/>
          <w:color w:val="000000" w:themeColor="text1"/>
          <w:sz w:val="24"/>
          <w:szCs w:val="24"/>
          <w:lang w:val="ro-RO" w:eastAsia="en-GB"/>
        </w:rPr>
        <w:t>Nu se aplică</w:t>
      </w:r>
    </w:p>
    <w:p w14:paraId="2D325727" w14:textId="579BAE46" w:rsidR="007E7E98" w:rsidRPr="008F1FAA" w:rsidRDefault="007E7E98" w:rsidP="00F23779">
      <w:pPr>
        <w:pStyle w:val="ListParagraph"/>
        <w:numPr>
          <w:ilvl w:val="0"/>
          <w:numId w:val="17"/>
        </w:numPr>
        <w:spacing w:after="0" w:line="360" w:lineRule="auto"/>
        <w:ind w:left="900" w:right="249"/>
        <w:jc w:val="both"/>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Condițiile convenite de comun acord prevăd drepturi și obligații convenite în ceea ce privește aplicațiile și comercializarea ulterioare?</w:t>
      </w:r>
    </w:p>
    <w:p w14:paraId="27B23E07" w14:textId="77777777" w:rsidR="007E7E98" w:rsidRPr="008F1FAA" w:rsidRDefault="007E7E98" w:rsidP="007E7E98">
      <w:pPr>
        <w:pStyle w:val="ListParagraph"/>
        <w:widowControl w:val="0"/>
        <w:pBdr>
          <w:top w:val="nil"/>
          <w:left w:val="nil"/>
          <w:bottom w:val="nil"/>
          <w:right w:val="nil"/>
          <w:between w:val="nil"/>
        </w:pBdr>
        <w:spacing w:after="0" w:line="360" w:lineRule="auto"/>
        <w:ind w:left="1440"/>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 xml:space="preserve">☐ </w:t>
      </w:r>
      <w:r w:rsidRPr="008F1FAA">
        <w:rPr>
          <w:rFonts w:ascii="Times New Roman" w:eastAsia="Times New Roman" w:hAnsi="Times New Roman"/>
          <w:color w:val="000000" w:themeColor="text1"/>
          <w:sz w:val="24"/>
          <w:szCs w:val="24"/>
          <w:lang w:val="ro-RO" w:eastAsia="en-GB"/>
        </w:rPr>
        <w:t>DA</w:t>
      </w:r>
    </w:p>
    <w:p w14:paraId="7C025560" w14:textId="77777777" w:rsidR="007E7E98" w:rsidRPr="008F1FAA" w:rsidRDefault="007E7E98" w:rsidP="007E7E98">
      <w:pPr>
        <w:pStyle w:val="ListParagraph"/>
        <w:widowControl w:val="0"/>
        <w:pBdr>
          <w:top w:val="nil"/>
          <w:left w:val="nil"/>
          <w:bottom w:val="nil"/>
          <w:right w:val="nil"/>
          <w:between w:val="nil"/>
        </w:pBdr>
        <w:spacing w:after="0" w:line="360" w:lineRule="auto"/>
        <w:ind w:left="1440"/>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 xml:space="preserve">☐ </w:t>
      </w:r>
      <w:r w:rsidRPr="008F1FAA">
        <w:rPr>
          <w:rFonts w:ascii="Times New Roman" w:eastAsia="Times New Roman" w:hAnsi="Times New Roman"/>
          <w:color w:val="000000" w:themeColor="text1"/>
          <w:sz w:val="24"/>
          <w:szCs w:val="24"/>
          <w:lang w:val="ro-RO" w:eastAsia="en-GB"/>
        </w:rPr>
        <w:t>NU</w:t>
      </w:r>
    </w:p>
    <w:p w14:paraId="0A799690" w14:textId="7BBD50F8" w:rsidR="007E7E98" w:rsidRPr="008F1FAA" w:rsidRDefault="007E7E98" w:rsidP="007E7E98">
      <w:pPr>
        <w:pStyle w:val="ListParagraph"/>
        <w:widowControl w:val="0"/>
        <w:pBdr>
          <w:top w:val="nil"/>
          <w:left w:val="nil"/>
          <w:bottom w:val="nil"/>
          <w:right w:val="nil"/>
          <w:between w:val="nil"/>
        </w:pBdr>
        <w:spacing w:after="0" w:line="360" w:lineRule="auto"/>
        <w:ind w:left="1440"/>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 xml:space="preserve">☐ </w:t>
      </w:r>
      <w:r w:rsidRPr="008F1FAA">
        <w:rPr>
          <w:rFonts w:ascii="Times New Roman" w:eastAsia="Times New Roman" w:hAnsi="Times New Roman"/>
          <w:color w:val="000000" w:themeColor="text1"/>
          <w:sz w:val="24"/>
          <w:szCs w:val="24"/>
          <w:lang w:val="ro-RO" w:eastAsia="en-GB"/>
        </w:rPr>
        <w:t>Nu se aplică</w:t>
      </w:r>
    </w:p>
    <w:p w14:paraId="0350E693" w14:textId="4215257F" w:rsidR="007E7E98" w:rsidRPr="008F1FAA" w:rsidRDefault="007E7E98" w:rsidP="00F23779">
      <w:pPr>
        <w:pStyle w:val="ListParagraph"/>
        <w:numPr>
          <w:ilvl w:val="3"/>
          <w:numId w:val="13"/>
        </w:numPr>
        <w:spacing w:after="0" w:line="360" w:lineRule="auto"/>
        <w:ind w:left="540" w:hanging="450"/>
        <w:jc w:val="both"/>
        <w:rPr>
          <w:rFonts w:ascii="Times New Roman" w:eastAsia="Times New Roman" w:hAnsi="Times New Roman"/>
          <w:bCs/>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În cazul în care resursa (resursele) genetică (genetice) a (au) fost obținută (obținute) dintr-o colecție înregistrată, vă rugăm să furnizați codul de înregistrare al colecției:</w:t>
      </w:r>
    </w:p>
    <w:p w14:paraId="404C4796" w14:textId="6BCF7261" w:rsidR="007E7E98" w:rsidRPr="008F1FAA" w:rsidRDefault="007E7E98" w:rsidP="00F23779">
      <w:pPr>
        <w:pStyle w:val="ListParagraph"/>
        <w:numPr>
          <w:ilvl w:val="3"/>
          <w:numId w:val="13"/>
        </w:numPr>
        <w:spacing w:after="0" w:line="360" w:lineRule="auto"/>
        <w:ind w:left="540" w:hanging="450"/>
        <w:jc w:val="both"/>
        <w:rPr>
          <w:rFonts w:ascii="Times New Roman" w:eastAsia="Times New Roman" w:hAnsi="Times New Roman"/>
          <w:bCs/>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În cazul în care puneți în aplicare o bună practică recunoscută în temeiul articolului 8 din Regulamentul (UE) nr. 511/2014 (CETAF), vă rugăm să furnizați numărul de înregistrare:</w:t>
      </w:r>
    </w:p>
    <w:p w14:paraId="378ACEEE" w14:textId="254A632A" w:rsidR="007E7E98" w:rsidRPr="008F1FAA" w:rsidRDefault="007E7E98" w:rsidP="00F23779">
      <w:pPr>
        <w:pStyle w:val="ListParagraph"/>
        <w:numPr>
          <w:ilvl w:val="3"/>
          <w:numId w:val="13"/>
        </w:numPr>
        <w:spacing w:after="0" w:line="360" w:lineRule="auto"/>
        <w:ind w:left="540" w:hanging="450"/>
        <w:jc w:val="both"/>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Ce categorie descrie mai bine produsul dumneavoastră (facultativ)?</w:t>
      </w:r>
    </w:p>
    <w:p w14:paraId="42D06C4D" w14:textId="609A53F4" w:rsidR="00BF27F2" w:rsidRPr="008F1FAA" w:rsidRDefault="00BF27F2" w:rsidP="00F23779">
      <w:pPr>
        <w:pStyle w:val="ListParagraph"/>
        <w:widowControl w:val="0"/>
        <w:numPr>
          <w:ilvl w:val="0"/>
          <w:numId w:val="18"/>
        </w:numPr>
        <w:pBdr>
          <w:top w:val="nil"/>
          <w:left w:val="nil"/>
          <w:bottom w:val="nil"/>
          <w:right w:val="nil"/>
          <w:between w:val="nil"/>
        </w:pBdr>
        <w:spacing w:after="0" w:line="360" w:lineRule="auto"/>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 xml:space="preserve">☐ </w:t>
      </w:r>
      <w:r w:rsidRPr="008F1FAA">
        <w:rPr>
          <w:rFonts w:ascii="Times New Roman" w:eastAsia="Times New Roman" w:hAnsi="Times New Roman"/>
          <w:color w:val="000000" w:themeColor="text1"/>
          <w:sz w:val="24"/>
          <w:szCs w:val="24"/>
          <w:lang w:val="ro-RO" w:eastAsia="en-GB"/>
        </w:rPr>
        <w:t>produse cosmetice</w:t>
      </w:r>
    </w:p>
    <w:p w14:paraId="50D794CC" w14:textId="5908A9A6" w:rsidR="00BF27F2" w:rsidRPr="008F1FAA" w:rsidRDefault="00BF27F2" w:rsidP="00F23779">
      <w:pPr>
        <w:pStyle w:val="ListParagraph"/>
        <w:widowControl w:val="0"/>
        <w:numPr>
          <w:ilvl w:val="0"/>
          <w:numId w:val="18"/>
        </w:numPr>
        <w:pBdr>
          <w:top w:val="nil"/>
          <w:left w:val="nil"/>
          <w:bottom w:val="nil"/>
          <w:right w:val="nil"/>
          <w:between w:val="nil"/>
        </w:pBdr>
        <w:spacing w:after="0" w:line="360" w:lineRule="auto"/>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 xml:space="preserve">☐ </w:t>
      </w:r>
      <w:r w:rsidRPr="008F1FAA">
        <w:rPr>
          <w:rFonts w:ascii="Times New Roman" w:eastAsia="Times New Roman" w:hAnsi="Times New Roman"/>
          <w:color w:val="000000" w:themeColor="text1"/>
          <w:sz w:val="24"/>
          <w:szCs w:val="24"/>
          <w:lang w:val="ro-RO" w:eastAsia="en-GB"/>
        </w:rPr>
        <w:t>medicamente</w:t>
      </w:r>
    </w:p>
    <w:p w14:paraId="7974333E" w14:textId="460EB110" w:rsidR="00BF27F2" w:rsidRPr="008F1FAA" w:rsidRDefault="00BF27F2" w:rsidP="00F23779">
      <w:pPr>
        <w:pStyle w:val="ListParagraph"/>
        <w:widowControl w:val="0"/>
        <w:numPr>
          <w:ilvl w:val="0"/>
          <w:numId w:val="18"/>
        </w:numPr>
        <w:pBdr>
          <w:top w:val="nil"/>
          <w:left w:val="nil"/>
          <w:bottom w:val="nil"/>
          <w:right w:val="nil"/>
          <w:between w:val="nil"/>
        </w:pBdr>
        <w:spacing w:after="0" w:line="360" w:lineRule="auto"/>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 xml:space="preserve">☐ </w:t>
      </w:r>
      <w:r w:rsidRPr="008F1FAA">
        <w:rPr>
          <w:rFonts w:ascii="Times New Roman" w:eastAsia="Times New Roman" w:hAnsi="Times New Roman"/>
          <w:color w:val="000000" w:themeColor="text1"/>
          <w:sz w:val="24"/>
          <w:szCs w:val="24"/>
          <w:lang w:val="ro-RO" w:eastAsia="en-GB"/>
        </w:rPr>
        <w:t>produse alimentare și băuturi</w:t>
      </w:r>
    </w:p>
    <w:p w14:paraId="75548C15" w14:textId="1D05C0C2" w:rsidR="00BF27F2" w:rsidRPr="008F1FAA" w:rsidRDefault="00BF27F2" w:rsidP="00F23779">
      <w:pPr>
        <w:pStyle w:val="ListParagraph"/>
        <w:widowControl w:val="0"/>
        <w:numPr>
          <w:ilvl w:val="0"/>
          <w:numId w:val="18"/>
        </w:numPr>
        <w:pBdr>
          <w:top w:val="nil"/>
          <w:left w:val="nil"/>
          <w:bottom w:val="nil"/>
          <w:right w:val="nil"/>
          <w:between w:val="nil"/>
        </w:pBdr>
        <w:spacing w:after="0" w:line="360" w:lineRule="auto"/>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 xml:space="preserve">☐ </w:t>
      </w:r>
      <w:r w:rsidRPr="008F1FAA">
        <w:rPr>
          <w:rFonts w:ascii="Times New Roman" w:eastAsia="Times New Roman" w:hAnsi="Times New Roman"/>
          <w:color w:val="000000" w:themeColor="text1"/>
          <w:sz w:val="24"/>
          <w:szCs w:val="24"/>
          <w:lang w:val="ro-RO" w:eastAsia="en-GB"/>
        </w:rPr>
        <w:t>control biologic</w:t>
      </w:r>
    </w:p>
    <w:p w14:paraId="478EF10C" w14:textId="35AC85F8" w:rsidR="00BF27F2" w:rsidRPr="008F1FAA" w:rsidRDefault="00BF27F2" w:rsidP="00F23779">
      <w:pPr>
        <w:pStyle w:val="ListParagraph"/>
        <w:widowControl w:val="0"/>
        <w:numPr>
          <w:ilvl w:val="0"/>
          <w:numId w:val="18"/>
        </w:numPr>
        <w:pBdr>
          <w:top w:val="nil"/>
          <w:left w:val="nil"/>
          <w:bottom w:val="nil"/>
          <w:right w:val="nil"/>
          <w:between w:val="nil"/>
        </w:pBdr>
        <w:spacing w:after="0" w:line="360" w:lineRule="auto"/>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 xml:space="preserve">☐ </w:t>
      </w:r>
      <w:r w:rsidRPr="008F1FAA">
        <w:rPr>
          <w:rFonts w:ascii="Times New Roman" w:eastAsia="Times New Roman" w:hAnsi="Times New Roman"/>
          <w:color w:val="000000" w:themeColor="text1"/>
          <w:sz w:val="24"/>
          <w:szCs w:val="24"/>
          <w:lang w:val="ro-RO" w:eastAsia="en-GB"/>
        </w:rPr>
        <w:t>ameliorarea plantelor</w:t>
      </w:r>
    </w:p>
    <w:p w14:paraId="51C23718" w14:textId="257FD7F5" w:rsidR="00BF27F2" w:rsidRPr="008F1FAA" w:rsidRDefault="00BF27F2" w:rsidP="00F23779">
      <w:pPr>
        <w:pStyle w:val="ListParagraph"/>
        <w:widowControl w:val="0"/>
        <w:numPr>
          <w:ilvl w:val="0"/>
          <w:numId w:val="18"/>
        </w:numPr>
        <w:pBdr>
          <w:top w:val="nil"/>
          <w:left w:val="nil"/>
          <w:bottom w:val="nil"/>
          <w:right w:val="nil"/>
          <w:between w:val="nil"/>
        </w:pBdr>
        <w:spacing w:after="0" w:line="360" w:lineRule="auto"/>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lastRenderedPageBreak/>
        <w:t xml:space="preserve">☐ </w:t>
      </w:r>
      <w:r w:rsidRPr="008F1FAA">
        <w:rPr>
          <w:rFonts w:ascii="Times New Roman" w:eastAsia="Times New Roman" w:hAnsi="Times New Roman"/>
          <w:color w:val="000000" w:themeColor="text1"/>
          <w:sz w:val="24"/>
          <w:szCs w:val="24"/>
          <w:lang w:val="ro-RO" w:eastAsia="en-GB"/>
        </w:rPr>
        <w:t>creșterea animalelor</w:t>
      </w:r>
    </w:p>
    <w:p w14:paraId="348C9118" w14:textId="5C7D18F0" w:rsidR="00BF27F2" w:rsidRPr="008F1FAA" w:rsidRDefault="00BF27F2" w:rsidP="00F23779">
      <w:pPr>
        <w:pStyle w:val="ListParagraph"/>
        <w:widowControl w:val="0"/>
        <w:numPr>
          <w:ilvl w:val="0"/>
          <w:numId w:val="18"/>
        </w:numPr>
        <w:pBdr>
          <w:top w:val="nil"/>
          <w:left w:val="nil"/>
          <w:bottom w:val="nil"/>
          <w:right w:val="nil"/>
          <w:between w:val="nil"/>
        </w:pBdr>
        <w:spacing w:after="0" w:line="360" w:lineRule="auto"/>
        <w:rPr>
          <w:rFonts w:ascii="Times New Roman" w:eastAsia="Times New Roman" w:hAnsi="Times New Roman"/>
          <w:color w:val="000000" w:themeColor="text1"/>
          <w:sz w:val="24"/>
          <w:szCs w:val="24"/>
          <w:lang w:val="ro-RO" w:eastAsia="en-GB"/>
        </w:rPr>
      </w:pPr>
      <w:r w:rsidRPr="008F1FAA">
        <w:rPr>
          <w:rFonts w:ascii="Segoe UI Symbol" w:eastAsia="Times New Roman" w:hAnsi="Segoe UI Symbol" w:cs="Segoe UI Symbol"/>
          <w:color w:val="000000" w:themeColor="text1"/>
          <w:sz w:val="24"/>
          <w:szCs w:val="24"/>
          <w:lang w:val="ro-RO" w:eastAsia="en-GB"/>
        </w:rPr>
        <w:t xml:space="preserve">☐ </w:t>
      </w:r>
      <w:r w:rsidRPr="008F1FAA">
        <w:rPr>
          <w:rFonts w:ascii="Times New Roman" w:eastAsia="Times New Roman" w:hAnsi="Times New Roman"/>
          <w:color w:val="000000" w:themeColor="text1"/>
          <w:sz w:val="24"/>
          <w:szCs w:val="24"/>
          <w:lang w:val="ro-RO" w:eastAsia="en-GB"/>
        </w:rPr>
        <w:t>altele, vă rugăm să specificați:</w:t>
      </w:r>
    </w:p>
    <w:p w14:paraId="72DBCD01" w14:textId="4B55E302" w:rsidR="00BF27F2" w:rsidRPr="008F1FAA" w:rsidRDefault="00BF27F2" w:rsidP="00F23779">
      <w:pPr>
        <w:pStyle w:val="ListParagraph"/>
        <w:widowControl w:val="0"/>
        <w:numPr>
          <w:ilvl w:val="3"/>
          <w:numId w:val="13"/>
        </w:numPr>
        <w:pBdr>
          <w:top w:val="nil"/>
          <w:left w:val="nil"/>
          <w:bottom w:val="nil"/>
          <w:right w:val="nil"/>
          <w:between w:val="nil"/>
        </w:pBdr>
        <w:spacing w:after="0" w:line="360" w:lineRule="auto"/>
        <w:ind w:left="540" w:hanging="540"/>
        <w:jc w:val="both"/>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Statul membru (statele membre) în care a avut loc utilizarea resurselor genetice și a cunoștințelor tradiționale asociate cu resursele genetice:</w:t>
      </w:r>
    </w:p>
    <w:p w14:paraId="38F293C0" w14:textId="7CF15C5F" w:rsidR="00BF27F2" w:rsidRPr="008F1FAA" w:rsidRDefault="00BF27F2" w:rsidP="00F23779">
      <w:pPr>
        <w:pStyle w:val="ListParagraph"/>
        <w:widowControl w:val="0"/>
        <w:numPr>
          <w:ilvl w:val="3"/>
          <w:numId w:val="13"/>
        </w:numPr>
        <w:pBdr>
          <w:top w:val="nil"/>
          <w:left w:val="nil"/>
          <w:bottom w:val="nil"/>
          <w:right w:val="nil"/>
          <w:between w:val="nil"/>
        </w:pBdr>
        <w:spacing w:after="0" w:line="360" w:lineRule="auto"/>
        <w:ind w:left="540" w:hanging="540"/>
        <w:jc w:val="both"/>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Statul membru (statele membre) în care produsul urmează să fie introdus pe piață, ca urmare a procedurii de aprobare, de autorizare sau de notificare menționate la articolul 6 alineatul (2) literele (a) și (b) din Regulamentul (EU) 2015/1866 al Comisiei sau introdus pe piață în conformitate cu articolul 6 alineatul (2) litera (c) din regulamentul respectiv:</w:t>
      </w:r>
    </w:p>
    <w:p w14:paraId="38897997" w14:textId="77777777" w:rsidR="00BF27F2" w:rsidRPr="008F1FAA" w:rsidRDefault="00BF27F2" w:rsidP="00BF27F2">
      <w:pPr>
        <w:spacing w:after="0" w:line="360" w:lineRule="auto"/>
        <w:jc w:val="both"/>
        <w:rPr>
          <w:rFonts w:ascii="Times New Roman" w:eastAsia="Times New Roman" w:hAnsi="Times New Roman"/>
          <w:b/>
          <w:color w:val="000000" w:themeColor="text1"/>
          <w:sz w:val="24"/>
          <w:szCs w:val="24"/>
          <w:lang w:val="ro-RO" w:eastAsia="en-GB"/>
        </w:rPr>
      </w:pPr>
      <w:r w:rsidRPr="008F1FAA">
        <w:rPr>
          <w:rFonts w:ascii="Times New Roman" w:eastAsia="Times New Roman" w:hAnsi="Times New Roman"/>
          <w:b/>
          <w:i/>
          <w:color w:val="000000" w:themeColor="text1"/>
          <w:sz w:val="24"/>
          <w:szCs w:val="24"/>
          <w:lang w:val="ro-RO" w:eastAsia="en-GB"/>
        </w:rPr>
        <w:t>Confidențialitate</w:t>
      </w:r>
    </w:p>
    <w:p w14:paraId="1063E07D" w14:textId="6606DED7" w:rsidR="007E7E98" w:rsidRPr="008F1FAA" w:rsidRDefault="00BF27F2" w:rsidP="00BF27F2">
      <w:pPr>
        <w:pStyle w:val="ListParagraph"/>
        <w:spacing w:after="0" w:line="360" w:lineRule="auto"/>
        <w:ind w:left="0"/>
        <w:jc w:val="both"/>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Dacă ați declarat că unele informații sunt confidențiale în sensul articolului 7 alineatul (5) din Regulamentul (UE) nr.511/2014, vă rugăm să precizați, pentru fiecare informație, motivele pentru care ați declarat că se aplică această confidențialitate:</w:t>
      </w:r>
    </w:p>
    <w:p w14:paraId="309FCFFF" w14:textId="4991B0CB" w:rsidR="00BF27F2" w:rsidRPr="008F1FAA" w:rsidRDefault="00BF27F2" w:rsidP="00BF27F2">
      <w:pPr>
        <w:pStyle w:val="ListParagraph"/>
        <w:spacing w:after="0" w:line="360" w:lineRule="auto"/>
        <w:ind w:left="0"/>
        <w:jc w:val="both"/>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Data</w:t>
      </w:r>
    </w:p>
    <w:p w14:paraId="753830DD" w14:textId="65509167" w:rsidR="00BF27F2" w:rsidRPr="008F1FAA" w:rsidRDefault="00BF27F2" w:rsidP="00BF27F2">
      <w:pPr>
        <w:pStyle w:val="ListParagraph"/>
        <w:spacing w:after="0" w:line="360" w:lineRule="auto"/>
        <w:ind w:left="0"/>
        <w:jc w:val="both"/>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Locul</w:t>
      </w:r>
    </w:p>
    <w:p w14:paraId="5EE6FB5A" w14:textId="4A93A55F" w:rsidR="00BF27F2" w:rsidRPr="008F1FAA" w:rsidRDefault="00BF27F2" w:rsidP="00BF27F2">
      <w:pPr>
        <w:pStyle w:val="ListParagraph"/>
        <w:spacing w:after="0" w:line="360" w:lineRule="auto"/>
        <w:ind w:left="0"/>
        <w:jc w:val="both"/>
        <w:rPr>
          <w:rFonts w:ascii="Times New Roman" w:eastAsia="Times New Roman" w:hAnsi="Times New Roman"/>
          <w:color w:val="000000" w:themeColor="text1"/>
          <w:sz w:val="24"/>
          <w:szCs w:val="24"/>
          <w:lang w:val="ro-RO" w:eastAsia="en-GB"/>
        </w:rPr>
      </w:pPr>
      <w:r w:rsidRPr="008F1FAA">
        <w:rPr>
          <w:rFonts w:ascii="Times New Roman" w:eastAsia="Times New Roman" w:hAnsi="Times New Roman"/>
          <w:color w:val="000000" w:themeColor="text1"/>
          <w:sz w:val="24"/>
          <w:szCs w:val="24"/>
          <w:lang w:val="ro-RO" w:eastAsia="en-GB"/>
        </w:rPr>
        <w:t>Semnătura</w:t>
      </w:r>
      <w:hyperlink r:id="rId17" w:anchor="ntr4-L_2015275RO.01001601-E0004">
        <w:r w:rsidRPr="008F1FAA">
          <w:rPr>
            <w:rFonts w:ascii="Times New Roman" w:eastAsia="Times New Roman" w:hAnsi="Times New Roman"/>
            <w:color w:val="000000" w:themeColor="text1"/>
            <w:sz w:val="24"/>
            <w:szCs w:val="24"/>
            <w:u w:val="single"/>
            <w:lang w:val="ro-RO" w:eastAsia="en-GB"/>
          </w:rPr>
          <w:t>(</w:t>
        </w:r>
      </w:hyperlink>
      <w:hyperlink r:id="rId18" w:anchor="ntr4-L_2015275RO.01001601-E0004">
        <w:r w:rsidRPr="008F1FAA">
          <w:rPr>
            <w:rFonts w:ascii="Times New Roman" w:eastAsia="Times New Roman" w:hAnsi="Times New Roman"/>
            <w:color w:val="000000" w:themeColor="text1"/>
            <w:sz w:val="24"/>
            <w:szCs w:val="24"/>
            <w:vertAlign w:val="superscript"/>
            <w:lang w:val="ro-RO" w:eastAsia="en-GB"/>
          </w:rPr>
          <w:t>4</w:t>
        </w:r>
      </w:hyperlink>
      <w:hyperlink r:id="rId19" w:anchor="ntr4-L_2015275RO.01001601-E0004">
        <w:r w:rsidRPr="008F1FAA">
          <w:rPr>
            <w:rFonts w:ascii="Times New Roman" w:eastAsia="Times New Roman" w:hAnsi="Times New Roman"/>
            <w:color w:val="000000" w:themeColor="text1"/>
            <w:sz w:val="24"/>
            <w:szCs w:val="24"/>
            <w:u w:val="single"/>
            <w:lang w:val="ro-RO" w:eastAsia="en-GB"/>
          </w:rPr>
          <w:t>)</w:t>
        </w:r>
      </w:hyperlink>
      <w:r w:rsidRPr="008F1FAA">
        <w:rPr>
          <w:rFonts w:ascii="Times New Roman" w:eastAsia="Times New Roman" w:hAnsi="Times New Roman"/>
          <w:color w:val="000000" w:themeColor="text1"/>
          <w:sz w:val="24"/>
          <w:szCs w:val="24"/>
          <w:lang w:val="ro-RO" w:eastAsia="en-GB"/>
        </w:rPr>
        <w:t>:</w:t>
      </w:r>
    </w:p>
    <w:p w14:paraId="1D3C1D75" w14:textId="2642D338" w:rsidR="00BF27F2" w:rsidRPr="008F1FAA" w:rsidRDefault="00BF27F2" w:rsidP="00BF27F2">
      <w:pPr>
        <w:pStyle w:val="ListParagraph"/>
        <w:spacing w:after="0" w:line="360" w:lineRule="auto"/>
        <w:ind w:left="0"/>
        <w:jc w:val="both"/>
        <w:rPr>
          <w:rFonts w:ascii="Times New Roman" w:eastAsia="Times New Roman" w:hAnsi="Times New Roman"/>
          <w:color w:val="000000" w:themeColor="text1"/>
          <w:sz w:val="24"/>
          <w:szCs w:val="24"/>
          <w:lang w:val="ro-RO" w:eastAsia="en-GB"/>
        </w:rPr>
      </w:pPr>
    </w:p>
    <w:p w14:paraId="50E3B31A" w14:textId="4A5AD498" w:rsidR="00BF27F2" w:rsidRPr="008F1FAA" w:rsidRDefault="00BF27F2" w:rsidP="00BF27F2">
      <w:pPr>
        <w:pStyle w:val="ListParagraph"/>
        <w:spacing w:after="0" w:line="360" w:lineRule="auto"/>
        <w:ind w:left="0"/>
        <w:jc w:val="both"/>
        <w:rPr>
          <w:rFonts w:ascii="Times New Roman" w:eastAsia="Times New Roman" w:hAnsi="Times New Roman"/>
          <w:color w:val="000000" w:themeColor="text1"/>
          <w:sz w:val="24"/>
          <w:szCs w:val="24"/>
          <w:lang w:val="ro-RO" w:eastAsia="en-GB"/>
        </w:rPr>
      </w:pPr>
    </w:p>
    <w:p w14:paraId="199AB77E" w14:textId="5F7E224E" w:rsidR="00BF27F2" w:rsidRPr="008F1FAA" w:rsidRDefault="00BF27F2" w:rsidP="00BF27F2">
      <w:pPr>
        <w:pStyle w:val="ListParagraph"/>
        <w:spacing w:after="0" w:line="360" w:lineRule="auto"/>
        <w:ind w:left="0"/>
        <w:jc w:val="both"/>
        <w:rPr>
          <w:rFonts w:ascii="Times New Roman" w:eastAsia="Times New Roman" w:hAnsi="Times New Roman"/>
          <w:color w:val="000000" w:themeColor="text1"/>
          <w:sz w:val="24"/>
          <w:szCs w:val="24"/>
          <w:lang w:val="ro-RO" w:eastAsia="en-GB"/>
        </w:rPr>
      </w:pPr>
    </w:p>
    <w:p w14:paraId="04F6F9C2" w14:textId="11D83EC7" w:rsidR="00BF27F2" w:rsidRPr="008F1FAA" w:rsidRDefault="00BF27F2" w:rsidP="00BF27F2">
      <w:pPr>
        <w:pStyle w:val="ListParagraph"/>
        <w:spacing w:after="0" w:line="360" w:lineRule="auto"/>
        <w:ind w:left="0"/>
        <w:jc w:val="both"/>
        <w:rPr>
          <w:rFonts w:ascii="Times New Roman" w:eastAsia="Times New Roman" w:hAnsi="Times New Roman"/>
          <w:color w:val="000000" w:themeColor="text1"/>
          <w:sz w:val="24"/>
          <w:szCs w:val="24"/>
          <w:lang w:val="ro-RO" w:eastAsia="en-GB"/>
        </w:rPr>
      </w:pPr>
    </w:p>
    <w:p w14:paraId="2FED0DB8" w14:textId="343412E0" w:rsidR="00BF27F2" w:rsidRPr="008F1FAA" w:rsidRDefault="00BF27F2" w:rsidP="00BF27F2">
      <w:pPr>
        <w:pStyle w:val="ListParagraph"/>
        <w:spacing w:after="0" w:line="360" w:lineRule="auto"/>
        <w:ind w:left="0"/>
        <w:jc w:val="both"/>
        <w:rPr>
          <w:rFonts w:ascii="Times New Roman" w:eastAsia="Times New Roman" w:hAnsi="Times New Roman"/>
          <w:color w:val="000000" w:themeColor="text1"/>
          <w:sz w:val="24"/>
          <w:szCs w:val="24"/>
          <w:lang w:val="ro-RO" w:eastAsia="en-GB"/>
        </w:rPr>
      </w:pPr>
    </w:p>
    <w:p w14:paraId="4CC4FCB5" w14:textId="77777777" w:rsidR="00BF27F2" w:rsidRPr="008F1FAA" w:rsidRDefault="00BF27F2" w:rsidP="00BF27F2">
      <w:pPr>
        <w:pStyle w:val="ListParagraph"/>
        <w:spacing w:after="0" w:line="360" w:lineRule="auto"/>
        <w:ind w:left="0"/>
        <w:jc w:val="both"/>
        <w:rPr>
          <w:rFonts w:ascii="Times New Roman" w:eastAsia="Times New Roman" w:hAnsi="Times New Roman"/>
          <w:bCs/>
          <w:color w:val="000000" w:themeColor="text1"/>
          <w:sz w:val="24"/>
          <w:szCs w:val="24"/>
          <w:lang w:val="ro-RO" w:eastAsia="en-GB"/>
        </w:rPr>
      </w:pPr>
    </w:p>
    <w:p w14:paraId="56B7DF96" w14:textId="77777777" w:rsidR="00DD3B5F" w:rsidRPr="008F1FAA" w:rsidRDefault="00B24704" w:rsidP="0055053B">
      <w:pPr>
        <w:spacing w:after="0" w:line="360" w:lineRule="auto"/>
        <w:rPr>
          <w:rFonts w:ascii="Times New Roman" w:eastAsia="Times New Roman" w:hAnsi="Times New Roman"/>
          <w:color w:val="000000" w:themeColor="text1"/>
          <w:sz w:val="24"/>
          <w:szCs w:val="24"/>
          <w:lang w:val="ro-RO" w:eastAsia="en-GB"/>
        </w:rPr>
      </w:pPr>
      <w:r w:rsidRPr="00B24704">
        <w:rPr>
          <w:rFonts w:ascii="Times New Roman" w:eastAsia="Times New Roman" w:hAnsi="Times New Roman"/>
          <w:noProof/>
          <w:color w:val="000000" w:themeColor="text1"/>
          <w:sz w:val="24"/>
          <w:szCs w:val="24"/>
          <w:lang w:val="ro-RO" w:eastAsia="en-GB"/>
        </w:rPr>
        <w:pict w14:anchorId="0F3F99AA">
          <v:rect id="_x0000_i1025" alt="" style="width:451.3pt;height:.05pt;mso-width-percent:0;mso-height-percent:0;mso-width-percent:0;mso-height-percent:0" o:hralign="center" o:hrstd="t" o:hr="t" fillcolor="#a0a0a0" stroked="f"/>
        </w:pict>
      </w:r>
    </w:p>
    <w:p w14:paraId="670969E9" w14:textId="77777777" w:rsidR="00DD3B5F" w:rsidRPr="008F1FAA" w:rsidRDefault="00B24704" w:rsidP="0055053B">
      <w:pPr>
        <w:spacing w:after="0" w:line="360" w:lineRule="auto"/>
        <w:jc w:val="both"/>
        <w:rPr>
          <w:rFonts w:ascii="Times New Roman" w:eastAsia="Times New Roman" w:hAnsi="Times New Roman"/>
          <w:color w:val="000000" w:themeColor="text1"/>
          <w:sz w:val="24"/>
          <w:szCs w:val="24"/>
          <w:lang w:val="ro-RO" w:eastAsia="en-GB"/>
        </w:rPr>
      </w:pPr>
      <w:hyperlink r:id="rId20" w:anchor="ntc1-L_2015275RO.01001601-E0001">
        <w:r w:rsidR="00DD3B5F" w:rsidRPr="008F1FAA">
          <w:rPr>
            <w:rFonts w:ascii="Times New Roman" w:eastAsia="Times New Roman" w:hAnsi="Times New Roman"/>
            <w:color w:val="000000" w:themeColor="text1"/>
            <w:sz w:val="24"/>
            <w:szCs w:val="24"/>
            <w:u w:val="single"/>
            <w:lang w:val="ro-RO" w:eastAsia="en-GB"/>
          </w:rPr>
          <w:t>(</w:t>
        </w:r>
      </w:hyperlink>
      <w:hyperlink r:id="rId21" w:anchor="ntc1-L_2015275RO.01001601-E0001">
        <w:r w:rsidR="00DD3B5F" w:rsidRPr="008F1FAA">
          <w:rPr>
            <w:rFonts w:ascii="Times New Roman" w:eastAsia="Times New Roman" w:hAnsi="Times New Roman"/>
            <w:color w:val="000000" w:themeColor="text1"/>
            <w:sz w:val="24"/>
            <w:szCs w:val="24"/>
            <w:vertAlign w:val="superscript"/>
            <w:lang w:val="ro-RO" w:eastAsia="en-GB"/>
          </w:rPr>
          <w:t>1</w:t>
        </w:r>
      </w:hyperlink>
      <w:hyperlink r:id="rId22" w:anchor="ntc1-L_2015275RO.01001601-E0001">
        <w:r w:rsidR="00DD3B5F" w:rsidRPr="008F1FAA">
          <w:rPr>
            <w:rFonts w:ascii="Times New Roman" w:eastAsia="Times New Roman" w:hAnsi="Times New Roman"/>
            <w:color w:val="000000" w:themeColor="text1"/>
            <w:sz w:val="24"/>
            <w:szCs w:val="24"/>
            <w:u w:val="single"/>
            <w:lang w:val="ro-RO" w:eastAsia="en-GB"/>
          </w:rPr>
          <w:t>)</w:t>
        </w:r>
      </w:hyperlink>
      <w:r w:rsidR="00DD3B5F" w:rsidRPr="008F1FAA">
        <w:rPr>
          <w:rFonts w:ascii="Times New Roman" w:eastAsia="Times New Roman" w:hAnsi="Times New Roman"/>
          <w:color w:val="000000" w:themeColor="text1"/>
          <w:sz w:val="24"/>
          <w:szCs w:val="24"/>
          <w:lang w:val="ro-RO" w:eastAsia="en-GB"/>
        </w:rPr>
        <w:t>„Rezultatul utilizării resurselor genetice și a cunoștin</w:t>
      </w:r>
      <w:r w:rsidR="00F13A30" w:rsidRPr="008F1FAA">
        <w:rPr>
          <w:rFonts w:ascii="Times New Roman" w:eastAsia="Times New Roman" w:hAnsi="Times New Roman"/>
          <w:color w:val="000000" w:themeColor="text1"/>
          <w:sz w:val="24"/>
          <w:szCs w:val="24"/>
          <w:lang w:val="ro-RO" w:eastAsia="en-GB"/>
        </w:rPr>
        <w:t>ț</w:t>
      </w:r>
      <w:r w:rsidR="00DD3B5F" w:rsidRPr="008F1FAA">
        <w:rPr>
          <w:rFonts w:ascii="Times New Roman" w:eastAsia="Times New Roman" w:hAnsi="Times New Roman"/>
          <w:color w:val="000000" w:themeColor="text1"/>
          <w:sz w:val="24"/>
          <w:szCs w:val="24"/>
          <w:lang w:val="ro-RO" w:eastAsia="en-GB"/>
        </w:rPr>
        <w:t>elor tradi</w:t>
      </w:r>
      <w:r w:rsidR="00F13A30" w:rsidRPr="008F1FAA">
        <w:rPr>
          <w:rFonts w:ascii="Times New Roman" w:eastAsia="Times New Roman" w:hAnsi="Times New Roman"/>
          <w:color w:val="000000" w:themeColor="text1"/>
          <w:sz w:val="24"/>
          <w:szCs w:val="24"/>
          <w:lang w:val="ro-RO" w:eastAsia="en-GB"/>
        </w:rPr>
        <w:t>ț</w:t>
      </w:r>
      <w:r w:rsidR="00DD3B5F" w:rsidRPr="008F1FAA">
        <w:rPr>
          <w:rFonts w:ascii="Times New Roman" w:eastAsia="Times New Roman" w:hAnsi="Times New Roman"/>
          <w:color w:val="000000" w:themeColor="text1"/>
          <w:sz w:val="24"/>
          <w:szCs w:val="24"/>
          <w:lang w:val="ro-RO" w:eastAsia="en-GB"/>
        </w:rPr>
        <w:t>ionale asociate cu resursele genetice” înseamnă produsele, precursorii sau predecesorii unui produs, precum și păr</w:t>
      </w:r>
      <w:r w:rsidR="00F13A30" w:rsidRPr="008F1FAA">
        <w:rPr>
          <w:rFonts w:ascii="Times New Roman" w:eastAsia="Times New Roman" w:hAnsi="Times New Roman"/>
          <w:color w:val="000000" w:themeColor="text1"/>
          <w:sz w:val="24"/>
          <w:szCs w:val="24"/>
          <w:lang w:val="ro-RO" w:eastAsia="en-GB"/>
        </w:rPr>
        <w:t>ț</w:t>
      </w:r>
      <w:r w:rsidR="00DD3B5F" w:rsidRPr="008F1FAA">
        <w:rPr>
          <w:rFonts w:ascii="Times New Roman" w:eastAsia="Times New Roman" w:hAnsi="Times New Roman"/>
          <w:color w:val="000000" w:themeColor="text1"/>
          <w:sz w:val="24"/>
          <w:szCs w:val="24"/>
          <w:lang w:val="ro-RO" w:eastAsia="en-GB"/>
        </w:rPr>
        <w:t>ile de produse care urmează a fi încorporate într-un produs final, planuri sau proiecte, pe baza cărora s-ar putea realiza fabricarea și produc</w:t>
      </w:r>
      <w:r w:rsidR="00F13A30" w:rsidRPr="008F1FAA">
        <w:rPr>
          <w:rFonts w:ascii="Times New Roman" w:eastAsia="Times New Roman" w:hAnsi="Times New Roman"/>
          <w:color w:val="000000" w:themeColor="text1"/>
          <w:sz w:val="24"/>
          <w:szCs w:val="24"/>
          <w:lang w:val="ro-RO" w:eastAsia="en-GB"/>
        </w:rPr>
        <w:t>ț</w:t>
      </w:r>
      <w:r w:rsidR="00DD3B5F" w:rsidRPr="008F1FAA">
        <w:rPr>
          <w:rFonts w:ascii="Times New Roman" w:eastAsia="Times New Roman" w:hAnsi="Times New Roman"/>
          <w:color w:val="000000" w:themeColor="text1"/>
          <w:sz w:val="24"/>
          <w:szCs w:val="24"/>
          <w:lang w:val="ro-RO" w:eastAsia="en-GB"/>
        </w:rPr>
        <w:t>ia fără utilizarea suplimentară de resurse genetice și cunoștin</w:t>
      </w:r>
      <w:r w:rsidR="00F13A30" w:rsidRPr="008F1FAA">
        <w:rPr>
          <w:rFonts w:ascii="Times New Roman" w:eastAsia="Times New Roman" w:hAnsi="Times New Roman"/>
          <w:color w:val="000000" w:themeColor="text1"/>
          <w:sz w:val="24"/>
          <w:szCs w:val="24"/>
          <w:lang w:val="ro-RO" w:eastAsia="en-GB"/>
        </w:rPr>
        <w:t>ț</w:t>
      </w:r>
      <w:r w:rsidR="00DD3B5F" w:rsidRPr="008F1FAA">
        <w:rPr>
          <w:rFonts w:ascii="Times New Roman" w:eastAsia="Times New Roman" w:hAnsi="Times New Roman"/>
          <w:color w:val="000000" w:themeColor="text1"/>
          <w:sz w:val="24"/>
          <w:szCs w:val="24"/>
          <w:lang w:val="ro-RO" w:eastAsia="en-GB"/>
        </w:rPr>
        <w:t>e tradi</w:t>
      </w:r>
      <w:r w:rsidR="00F13A30" w:rsidRPr="008F1FAA">
        <w:rPr>
          <w:rFonts w:ascii="Times New Roman" w:eastAsia="Times New Roman" w:hAnsi="Times New Roman"/>
          <w:color w:val="000000" w:themeColor="text1"/>
          <w:sz w:val="24"/>
          <w:szCs w:val="24"/>
          <w:lang w:val="ro-RO" w:eastAsia="en-GB"/>
        </w:rPr>
        <w:t>ț</w:t>
      </w:r>
      <w:r w:rsidR="00DD3B5F" w:rsidRPr="008F1FAA">
        <w:rPr>
          <w:rFonts w:ascii="Times New Roman" w:eastAsia="Times New Roman" w:hAnsi="Times New Roman"/>
          <w:color w:val="000000" w:themeColor="text1"/>
          <w:sz w:val="24"/>
          <w:szCs w:val="24"/>
          <w:lang w:val="ro-RO" w:eastAsia="en-GB"/>
        </w:rPr>
        <w:t>ionale asociate cu resursele genetice.</w:t>
      </w:r>
    </w:p>
    <w:p w14:paraId="6F31097A" w14:textId="77777777" w:rsidR="00DD3B5F" w:rsidRPr="008F1FAA" w:rsidRDefault="00B24704" w:rsidP="0055053B">
      <w:pPr>
        <w:spacing w:after="0" w:line="360" w:lineRule="auto"/>
        <w:jc w:val="both"/>
        <w:rPr>
          <w:rFonts w:ascii="Times New Roman" w:eastAsia="Times New Roman" w:hAnsi="Times New Roman"/>
          <w:color w:val="000000" w:themeColor="text1"/>
          <w:sz w:val="24"/>
          <w:szCs w:val="24"/>
          <w:lang w:val="ro-RO" w:eastAsia="en-GB"/>
        </w:rPr>
      </w:pPr>
      <w:hyperlink r:id="rId23" w:anchor="ntc2-L_2015275RO.01001601-E0002">
        <w:r w:rsidR="00DD3B5F" w:rsidRPr="008F1FAA">
          <w:rPr>
            <w:rFonts w:ascii="Times New Roman" w:eastAsia="Times New Roman" w:hAnsi="Times New Roman"/>
            <w:color w:val="000000" w:themeColor="text1"/>
            <w:sz w:val="24"/>
            <w:szCs w:val="24"/>
            <w:u w:val="single"/>
            <w:lang w:val="ro-RO" w:eastAsia="en-GB"/>
          </w:rPr>
          <w:t>(</w:t>
        </w:r>
      </w:hyperlink>
      <w:hyperlink r:id="rId24" w:anchor="ntc2-L_2015275RO.01001601-E0002">
        <w:r w:rsidR="00DD3B5F" w:rsidRPr="008F1FAA">
          <w:rPr>
            <w:rFonts w:ascii="Times New Roman" w:eastAsia="Times New Roman" w:hAnsi="Times New Roman"/>
            <w:color w:val="000000" w:themeColor="text1"/>
            <w:sz w:val="24"/>
            <w:szCs w:val="24"/>
            <w:vertAlign w:val="superscript"/>
            <w:lang w:val="ro-RO" w:eastAsia="en-GB"/>
          </w:rPr>
          <w:t>2</w:t>
        </w:r>
      </w:hyperlink>
      <w:hyperlink r:id="rId25" w:anchor="ntc2-L_2015275RO.01001601-E0002">
        <w:r w:rsidR="00DD3B5F" w:rsidRPr="008F1FAA">
          <w:rPr>
            <w:rFonts w:ascii="Times New Roman" w:eastAsia="Times New Roman" w:hAnsi="Times New Roman"/>
            <w:color w:val="000000" w:themeColor="text1"/>
            <w:sz w:val="24"/>
            <w:szCs w:val="24"/>
            <w:u w:val="single"/>
            <w:lang w:val="ro-RO" w:eastAsia="en-GB"/>
          </w:rPr>
          <w:t>)</w:t>
        </w:r>
      </w:hyperlink>
      <w:r w:rsidR="00DD3B5F" w:rsidRPr="008F1FAA">
        <w:rPr>
          <w:rFonts w:ascii="Times New Roman" w:eastAsia="Times New Roman" w:hAnsi="Times New Roman"/>
          <w:color w:val="000000" w:themeColor="text1"/>
          <w:sz w:val="24"/>
          <w:szCs w:val="24"/>
          <w:lang w:val="ro-RO" w:eastAsia="en-GB"/>
        </w:rPr>
        <w:t>În cazul în care utilizarea în Uniune a luat sfârșit și ceea ce se ob</w:t>
      </w:r>
      <w:r w:rsidR="00F13A30" w:rsidRPr="008F1FAA">
        <w:rPr>
          <w:rFonts w:ascii="Times New Roman" w:eastAsia="Times New Roman" w:hAnsi="Times New Roman"/>
          <w:color w:val="000000" w:themeColor="text1"/>
          <w:sz w:val="24"/>
          <w:szCs w:val="24"/>
          <w:lang w:val="ro-RO" w:eastAsia="en-GB"/>
        </w:rPr>
        <w:t>ț</w:t>
      </w:r>
      <w:r w:rsidR="00DD3B5F" w:rsidRPr="008F1FAA">
        <w:rPr>
          <w:rFonts w:ascii="Times New Roman" w:eastAsia="Times New Roman" w:hAnsi="Times New Roman"/>
          <w:color w:val="000000" w:themeColor="text1"/>
          <w:sz w:val="24"/>
          <w:szCs w:val="24"/>
          <w:lang w:val="ro-RO" w:eastAsia="en-GB"/>
        </w:rPr>
        <w:t>ine în urma utilizării este vândut sau transferat în orice alt mod unei persoane fizice sau juridice din afara Uniunii.</w:t>
      </w:r>
    </w:p>
    <w:p w14:paraId="4745747F" w14:textId="77777777" w:rsidR="00DD3B5F" w:rsidRPr="008F1FAA" w:rsidRDefault="00B24704" w:rsidP="0055053B">
      <w:pPr>
        <w:spacing w:after="0" w:line="360" w:lineRule="auto"/>
        <w:jc w:val="both"/>
        <w:rPr>
          <w:rFonts w:ascii="Times New Roman" w:eastAsia="Times New Roman" w:hAnsi="Times New Roman"/>
          <w:color w:val="000000" w:themeColor="text1"/>
          <w:sz w:val="24"/>
          <w:szCs w:val="24"/>
          <w:lang w:val="ro-RO" w:eastAsia="en-GB"/>
        </w:rPr>
      </w:pPr>
      <w:hyperlink r:id="rId26" w:anchor="ntc3-L_2015275RO.01001601-E0003">
        <w:r w:rsidR="00DD3B5F" w:rsidRPr="008F1FAA">
          <w:rPr>
            <w:rFonts w:ascii="Times New Roman" w:eastAsia="Times New Roman" w:hAnsi="Times New Roman"/>
            <w:color w:val="000000" w:themeColor="text1"/>
            <w:sz w:val="24"/>
            <w:szCs w:val="24"/>
            <w:u w:val="single"/>
            <w:lang w:val="ro-RO" w:eastAsia="en-GB"/>
          </w:rPr>
          <w:t>(</w:t>
        </w:r>
      </w:hyperlink>
      <w:hyperlink r:id="rId27" w:anchor="ntc3-L_2015275RO.01001601-E0003">
        <w:r w:rsidR="00DD3B5F" w:rsidRPr="008F1FAA">
          <w:rPr>
            <w:rFonts w:ascii="Times New Roman" w:eastAsia="Times New Roman" w:hAnsi="Times New Roman"/>
            <w:color w:val="000000" w:themeColor="text1"/>
            <w:sz w:val="24"/>
            <w:szCs w:val="24"/>
            <w:vertAlign w:val="superscript"/>
            <w:lang w:val="ro-RO" w:eastAsia="en-GB"/>
          </w:rPr>
          <w:t>3</w:t>
        </w:r>
      </w:hyperlink>
      <w:hyperlink r:id="rId28" w:anchor="ntc3-L_2015275RO.01001601-E0003">
        <w:r w:rsidR="00DD3B5F" w:rsidRPr="008F1FAA">
          <w:rPr>
            <w:rFonts w:ascii="Times New Roman" w:eastAsia="Times New Roman" w:hAnsi="Times New Roman"/>
            <w:color w:val="000000" w:themeColor="text1"/>
            <w:sz w:val="24"/>
            <w:szCs w:val="24"/>
            <w:u w:val="single"/>
            <w:lang w:val="ro-RO" w:eastAsia="en-GB"/>
          </w:rPr>
          <w:t>)</w:t>
        </w:r>
      </w:hyperlink>
      <w:r w:rsidR="00DD3B5F" w:rsidRPr="008F1FAA">
        <w:rPr>
          <w:rFonts w:ascii="Times New Roman" w:eastAsia="Times New Roman" w:hAnsi="Times New Roman"/>
          <w:color w:val="000000" w:themeColor="text1"/>
          <w:sz w:val="24"/>
          <w:szCs w:val="24"/>
          <w:lang w:val="ro-RO" w:eastAsia="en-GB"/>
        </w:rPr>
        <w:t xml:space="preserve"> Dovada deciziei de a acorda consim</w:t>
      </w:r>
      <w:r w:rsidR="00F13A30" w:rsidRPr="008F1FAA">
        <w:rPr>
          <w:rFonts w:ascii="Times New Roman" w:eastAsia="Times New Roman" w:hAnsi="Times New Roman"/>
          <w:color w:val="000000" w:themeColor="text1"/>
          <w:sz w:val="24"/>
          <w:szCs w:val="24"/>
          <w:lang w:val="ro-RO" w:eastAsia="en-GB"/>
        </w:rPr>
        <w:t>ț</w:t>
      </w:r>
      <w:r w:rsidR="00DD3B5F" w:rsidRPr="008F1FAA">
        <w:rPr>
          <w:rFonts w:ascii="Times New Roman" w:eastAsia="Times New Roman" w:hAnsi="Times New Roman"/>
          <w:color w:val="000000" w:themeColor="text1"/>
          <w:sz w:val="24"/>
          <w:szCs w:val="24"/>
          <w:lang w:val="ro-RO" w:eastAsia="en-GB"/>
        </w:rPr>
        <w:t>ământul prealabil în cunoștin</w:t>
      </w:r>
      <w:r w:rsidR="00F13A30" w:rsidRPr="008F1FAA">
        <w:rPr>
          <w:rFonts w:ascii="Times New Roman" w:eastAsia="Times New Roman" w:hAnsi="Times New Roman"/>
          <w:color w:val="000000" w:themeColor="text1"/>
          <w:sz w:val="24"/>
          <w:szCs w:val="24"/>
          <w:lang w:val="ro-RO" w:eastAsia="en-GB"/>
        </w:rPr>
        <w:t>ț</w:t>
      </w:r>
      <w:r w:rsidR="00DD3B5F" w:rsidRPr="008F1FAA">
        <w:rPr>
          <w:rFonts w:ascii="Times New Roman" w:eastAsia="Times New Roman" w:hAnsi="Times New Roman"/>
          <w:color w:val="000000" w:themeColor="text1"/>
          <w:sz w:val="24"/>
          <w:szCs w:val="24"/>
          <w:lang w:val="ro-RO" w:eastAsia="en-GB"/>
        </w:rPr>
        <w:t>ă de cauză sau aprobarea pentru accesul la resursele genetice și cunoștin</w:t>
      </w:r>
      <w:r w:rsidR="00F13A30" w:rsidRPr="008F1FAA">
        <w:rPr>
          <w:rFonts w:ascii="Times New Roman" w:eastAsia="Times New Roman" w:hAnsi="Times New Roman"/>
          <w:color w:val="000000" w:themeColor="text1"/>
          <w:sz w:val="24"/>
          <w:szCs w:val="24"/>
          <w:lang w:val="ro-RO" w:eastAsia="en-GB"/>
        </w:rPr>
        <w:t>ț</w:t>
      </w:r>
      <w:r w:rsidR="00DD3B5F" w:rsidRPr="008F1FAA">
        <w:rPr>
          <w:rFonts w:ascii="Times New Roman" w:eastAsia="Times New Roman" w:hAnsi="Times New Roman"/>
          <w:color w:val="000000" w:themeColor="text1"/>
          <w:sz w:val="24"/>
          <w:szCs w:val="24"/>
          <w:lang w:val="ro-RO" w:eastAsia="en-GB"/>
        </w:rPr>
        <w:t>ele tradi</w:t>
      </w:r>
      <w:r w:rsidR="00F13A30" w:rsidRPr="008F1FAA">
        <w:rPr>
          <w:rFonts w:ascii="Times New Roman" w:eastAsia="Times New Roman" w:hAnsi="Times New Roman"/>
          <w:color w:val="000000" w:themeColor="text1"/>
          <w:sz w:val="24"/>
          <w:szCs w:val="24"/>
          <w:lang w:val="ro-RO" w:eastAsia="en-GB"/>
        </w:rPr>
        <w:t>ț</w:t>
      </w:r>
      <w:r w:rsidR="00DD3B5F" w:rsidRPr="008F1FAA">
        <w:rPr>
          <w:rFonts w:ascii="Times New Roman" w:eastAsia="Times New Roman" w:hAnsi="Times New Roman"/>
          <w:color w:val="000000" w:themeColor="text1"/>
          <w:sz w:val="24"/>
          <w:szCs w:val="24"/>
          <w:lang w:val="ro-RO" w:eastAsia="en-GB"/>
        </w:rPr>
        <w:t>ionale asociate cu resursele genetice.</w:t>
      </w:r>
    </w:p>
    <w:p w14:paraId="1DFEAE47" w14:textId="3BF471D5" w:rsidR="00DD3B5F" w:rsidRPr="008F1FAA" w:rsidRDefault="00B24704" w:rsidP="00366F4C">
      <w:pPr>
        <w:spacing w:after="0" w:line="360" w:lineRule="auto"/>
        <w:jc w:val="both"/>
        <w:rPr>
          <w:rFonts w:ascii="Times New Roman" w:hAnsi="Times New Roman"/>
          <w:color w:val="000000" w:themeColor="text1"/>
          <w:sz w:val="24"/>
          <w:szCs w:val="24"/>
          <w:lang w:val="ro-RO"/>
        </w:rPr>
      </w:pPr>
      <w:hyperlink r:id="rId29" w:anchor="ntc4-L_2015275RO.01001601-E0004">
        <w:r w:rsidR="00DD3B5F" w:rsidRPr="008F1FAA">
          <w:rPr>
            <w:rFonts w:ascii="Times New Roman" w:eastAsia="Times New Roman" w:hAnsi="Times New Roman"/>
            <w:color w:val="000000" w:themeColor="text1"/>
            <w:sz w:val="24"/>
            <w:szCs w:val="24"/>
            <w:u w:val="single"/>
            <w:lang w:val="ro-RO" w:eastAsia="en-GB"/>
          </w:rPr>
          <w:t>(</w:t>
        </w:r>
      </w:hyperlink>
      <w:hyperlink r:id="rId30" w:anchor="ntc4-L_2015275RO.01001601-E0004">
        <w:r w:rsidR="00DD3B5F" w:rsidRPr="008F1FAA">
          <w:rPr>
            <w:rFonts w:ascii="Times New Roman" w:eastAsia="Times New Roman" w:hAnsi="Times New Roman"/>
            <w:color w:val="000000" w:themeColor="text1"/>
            <w:sz w:val="24"/>
            <w:szCs w:val="24"/>
            <w:vertAlign w:val="superscript"/>
            <w:lang w:val="ro-RO" w:eastAsia="en-GB"/>
          </w:rPr>
          <w:t>4</w:t>
        </w:r>
      </w:hyperlink>
      <w:hyperlink r:id="rId31" w:anchor="ntc4-L_2015275RO.01001601-E0004">
        <w:r w:rsidR="00DD3B5F" w:rsidRPr="008F1FAA">
          <w:rPr>
            <w:rFonts w:ascii="Times New Roman" w:eastAsia="Times New Roman" w:hAnsi="Times New Roman"/>
            <w:color w:val="000000" w:themeColor="text1"/>
            <w:sz w:val="24"/>
            <w:szCs w:val="24"/>
            <w:u w:val="single"/>
            <w:lang w:val="ro-RO" w:eastAsia="en-GB"/>
          </w:rPr>
          <w:t>)</w:t>
        </w:r>
      </w:hyperlink>
      <w:r w:rsidR="00DD3B5F" w:rsidRPr="008F1FAA">
        <w:rPr>
          <w:rFonts w:ascii="Times New Roman" w:eastAsia="Times New Roman" w:hAnsi="Times New Roman"/>
          <w:color w:val="000000" w:themeColor="text1"/>
          <w:sz w:val="24"/>
          <w:szCs w:val="24"/>
          <w:lang w:val="ro-RO" w:eastAsia="en-GB"/>
        </w:rPr>
        <w:t>Semnătura persoanei responsabile din punct de vedere legal pentru etapa finală a dezvoltării unui produs.</w:t>
      </w:r>
    </w:p>
    <w:sectPr w:rsidR="00DD3B5F" w:rsidRPr="008F1FAA" w:rsidSect="00366F4C">
      <w:headerReference w:type="even" r:id="rId32"/>
      <w:headerReference w:type="default" r:id="rId33"/>
      <w:footerReference w:type="even" r:id="rId34"/>
      <w:footerReference w:type="default" r:id="rId35"/>
      <w:headerReference w:type="first" r:id="rId36"/>
      <w:footerReference w:type="first" r:id="rId37"/>
      <w:pgSz w:w="11906" w:h="16838" w:code="9"/>
      <w:pgMar w:top="1440" w:right="144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A7D6" w14:textId="77777777" w:rsidR="00B24704" w:rsidRDefault="00B24704" w:rsidP="00DD3B5F">
      <w:pPr>
        <w:spacing w:after="0" w:line="240" w:lineRule="auto"/>
      </w:pPr>
      <w:r>
        <w:separator/>
      </w:r>
    </w:p>
  </w:endnote>
  <w:endnote w:type="continuationSeparator" w:id="0">
    <w:p w14:paraId="4D490137" w14:textId="77777777" w:rsidR="00B24704" w:rsidRDefault="00B24704" w:rsidP="00DD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altName w:val="Bahnschrift Light"/>
    <w:panose1 w:val="020B0502040504020204"/>
    <w:charset w:val="00"/>
    <w:family w:val="swiss"/>
    <w:pitch w:val="variable"/>
    <w:sig w:usb0="E00082FF" w:usb1="400078FF" w:usb2="00000021"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E916" w14:textId="77777777" w:rsidR="00366F4C" w:rsidRDefault="00366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D8EF" w14:textId="5371664A" w:rsidR="000928CB" w:rsidRDefault="000928CB">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FC1128">
      <w:rPr>
        <w:noProof/>
        <w:color w:val="000000"/>
      </w:rPr>
      <w:t>41</w:t>
    </w:r>
    <w:r>
      <w:rPr>
        <w:color w:val="000000"/>
      </w:rPr>
      <w:fldChar w:fldCharType="end"/>
    </w:r>
  </w:p>
  <w:p w14:paraId="39D13B64" w14:textId="77777777" w:rsidR="000928CB" w:rsidRDefault="000928CB">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7527" w14:textId="77777777" w:rsidR="00366F4C" w:rsidRDefault="00366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F34F6" w14:textId="77777777" w:rsidR="00B24704" w:rsidRDefault="00B24704" w:rsidP="00DD3B5F">
      <w:pPr>
        <w:spacing w:after="0" w:line="240" w:lineRule="auto"/>
      </w:pPr>
      <w:r>
        <w:separator/>
      </w:r>
    </w:p>
  </w:footnote>
  <w:footnote w:type="continuationSeparator" w:id="0">
    <w:p w14:paraId="33B044A4" w14:textId="77777777" w:rsidR="00B24704" w:rsidRDefault="00B24704" w:rsidP="00DD3B5F">
      <w:pPr>
        <w:spacing w:after="0" w:line="240" w:lineRule="auto"/>
      </w:pPr>
      <w:r>
        <w:continuationSeparator/>
      </w:r>
    </w:p>
  </w:footnote>
  <w:footnote w:id="1">
    <w:p w14:paraId="5E53EA5B" w14:textId="77777777" w:rsidR="000928CB" w:rsidRPr="0055053B" w:rsidRDefault="000928CB" w:rsidP="00DD3B5F">
      <w:pPr>
        <w:pBdr>
          <w:top w:val="nil"/>
          <w:left w:val="nil"/>
          <w:bottom w:val="nil"/>
          <w:right w:val="nil"/>
          <w:between w:val="nil"/>
        </w:pBdr>
        <w:jc w:val="both"/>
        <w:rPr>
          <w:color w:val="000000"/>
          <w:sz w:val="20"/>
          <w:szCs w:val="20"/>
          <w:lang w:val="fr-FR"/>
        </w:rPr>
      </w:pPr>
      <w:r>
        <w:rPr>
          <w:vertAlign w:val="superscript"/>
        </w:rPr>
        <w:footnoteRef/>
      </w:r>
      <w:proofErr w:type="spellStart"/>
      <w:r w:rsidRPr="0055053B">
        <w:rPr>
          <w:color w:val="000000"/>
          <w:sz w:val="20"/>
          <w:szCs w:val="20"/>
          <w:lang w:val="fr-FR"/>
        </w:rPr>
        <w:t>Această</w:t>
      </w:r>
      <w:proofErr w:type="spellEnd"/>
      <w:r w:rsidRPr="0055053B">
        <w:rPr>
          <w:color w:val="000000"/>
          <w:sz w:val="20"/>
          <w:szCs w:val="20"/>
          <w:lang w:val="fr-FR"/>
        </w:rPr>
        <w:t xml:space="preserve"> </w:t>
      </w:r>
      <w:proofErr w:type="spellStart"/>
      <w:r w:rsidRPr="0055053B">
        <w:rPr>
          <w:color w:val="000000"/>
          <w:sz w:val="20"/>
          <w:szCs w:val="20"/>
          <w:lang w:val="fr-FR"/>
        </w:rPr>
        <w:t>declarație</w:t>
      </w:r>
      <w:proofErr w:type="spellEnd"/>
      <w:r w:rsidRPr="0055053B">
        <w:rPr>
          <w:color w:val="000000"/>
          <w:sz w:val="20"/>
          <w:szCs w:val="20"/>
          <w:lang w:val="fr-FR"/>
        </w:rPr>
        <w:t xml:space="preserve"> se </w:t>
      </w:r>
      <w:proofErr w:type="spellStart"/>
      <w:r w:rsidRPr="0055053B">
        <w:rPr>
          <w:color w:val="000000"/>
          <w:sz w:val="20"/>
          <w:szCs w:val="20"/>
          <w:lang w:val="fr-FR"/>
        </w:rPr>
        <w:t>depune</w:t>
      </w:r>
      <w:proofErr w:type="spellEnd"/>
      <w:r w:rsidRPr="0055053B">
        <w:rPr>
          <w:color w:val="000000"/>
          <w:sz w:val="20"/>
          <w:szCs w:val="20"/>
          <w:lang w:val="fr-FR"/>
        </w:rPr>
        <w:t xml:space="preserve"> </w:t>
      </w:r>
      <w:proofErr w:type="spellStart"/>
      <w:r w:rsidRPr="0055053B">
        <w:rPr>
          <w:color w:val="000000"/>
          <w:sz w:val="20"/>
          <w:szCs w:val="20"/>
          <w:lang w:val="fr-FR"/>
        </w:rPr>
        <w:t>în</w:t>
      </w:r>
      <w:proofErr w:type="spellEnd"/>
      <w:r w:rsidRPr="0055053B">
        <w:rPr>
          <w:color w:val="000000"/>
          <w:sz w:val="20"/>
          <w:szCs w:val="20"/>
          <w:lang w:val="fr-FR"/>
        </w:rPr>
        <w:t xml:space="preserve"> </w:t>
      </w:r>
      <w:proofErr w:type="spellStart"/>
      <w:r w:rsidRPr="0055053B">
        <w:rPr>
          <w:color w:val="000000"/>
          <w:sz w:val="20"/>
          <w:szCs w:val="20"/>
          <w:lang w:val="fr-FR"/>
        </w:rPr>
        <w:t>conformitate</w:t>
      </w:r>
      <w:proofErr w:type="spellEnd"/>
      <w:r w:rsidRPr="0055053B">
        <w:rPr>
          <w:color w:val="000000"/>
          <w:sz w:val="20"/>
          <w:szCs w:val="20"/>
          <w:lang w:val="fr-FR"/>
        </w:rPr>
        <w:t xml:space="preserve"> </w:t>
      </w:r>
      <w:proofErr w:type="spellStart"/>
      <w:r w:rsidRPr="0055053B">
        <w:rPr>
          <w:color w:val="000000"/>
          <w:sz w:val="20"/>
          <w:szCs w:val="20"/>
          <w:lang w:val="fr-FR"/>
        </w:rPr>
        <w:t>cu</w:t>
      </w:r>
      <w:proofErr w:type="spellEnd"/>
      <w:r w:rsidRPr="0055053B">
        <w:rPr>
          <w:color w:val="000000"/>
          <w:sz w:val="20"/>
          <w:szCs w:val="20"/>
          <w:lang w:val="fr-FR"/>
        </w:rPr>
        <w:t xml:space="preserve"> </w:t>
      </w:r>
      <w:proofErr w:type="spellStart"/>
      <w:r w:rsidRPr="0055053B">
        <w:rPr>
          <w:color w:val="000000"/>
          <w:sz w:val="20"/>
          <w:szCs w:val="20"/>
          <w:lang w:val="fr-FR"/>
        </w:rPr>
        <w:t>articolul</w:t>
      </w:r>
      <w:proofErr w:type="spellEnd"/>
      <w:r w:rsidRPr="0055053B">
        <w:rPr>
          <w:color w:val="000000"/>
          <w:sz w:val="20"/>
          <w:szCs w:val="20"/>
          <w:lang w:val="fr-FR"/>
        </w:rPr>
        <w:t xml:space="preserve"> 6 </w:t>
      </w:r>
      <w:proofErr w:type="spellStart"/>
      <w:r w:rsidRPr="0055053B">
        <w:rPr>
          <w:color w:val="000000"/>
          <w:sz w:val="20"/>
          <w:szCs w:val="20"/>
          <w:lang w:val="fr-FR"/>
        </w:rPr>
        <w:t>alineatul</w:t>
      </w:r>
      <w:proofErr w:type="spellEnd"/>
      <w:r w:rsidRPr="0055053B">
        <w:rPr>
          <w:color w:val="000000"/>
          <w:sz w:val="20"/>
          <w:szCs w:val="20"/>
          <w:lang w:val="fr-FR"/>
        </w:rPr>
        <w:t xml:space="preserve"> (1) al REGULAMENTULUI DE PUNERE ÎN APLICARE (UE) 2015/1866 AL COMISIEI </w:t>
      </w:r>
      <w:proofErr w:type="spellStart"/>
      <w:r w:rsidRPr="0055053B">
        <w:rPr>
          <w:color w:val="000000"/>
          <w:sz w:val="20"/>
          <w:szCs w:val="20"/>
          <w:lang w:val="fr-FR"/>
        </w:rPr>
        <w:t>din</w:t>
      </w:r>
      <w:proofErr w:type="spellEnd"/>
      <w:r w:rsidRPr="0055053B">
        <w:rPr>
          <w:color w:val="000000"/>
          <w:sz w:val="20"/>
          <w:szCs w:val="20"/>
          <w:lang w:val="fr-FR"/>
        </w:rPr>
        <w:t xml:space="preserve"> 13 </w:t>
      </w:r>
      <w:proofErr w:type="spellStart"/>
      <w:r w:rsidRPr="0055053B">
        <w:rPr>
          <w:color w:val="000000"/>
          <w:sz w:val="20"/>
          <w:szCs w:val="20"/>
          <w:lang w:val="fr-FR"/>
        </w:rPr>
        <w:t>octombrie</w:t>
      </w:r>
      <w:proofErr w:type="spellEnd"/>
      <w:r w:rsidRPr="0055053B">
        <w:rPr>
          <w:color w:val="000000"/>
          <w:sz w:val="20"/>
          <w:szCs w:val="20"/>
          <w:lang w:val="fr-FR"/>
        </w:rPr>
        <w:t xml:space="preserve"> 2015 de </w:t>
      </w:r>
      <w:proofErr w:type="spellStart"/>
      <w:r w:rsidRPr="0055053B">
        <w:rPr>
          <w:color w:val="000000"/>
          <w:sz w:val="20"/>
          <w:szCs w:val="20"/>
          <w:lang w:val="fr-FR"/>
        </w:rPr>
        <w:t>stabilire</w:t>
      </w:r>
      <w:proofErr w:type="spellEnd"/>
      <w:r w:rsidRPr="0055053B">
        <w:rPr>
          <w:color w:val="000000"/>
          <w:sz w:val="20"/>
          <w:szCs w:val="20"/>
          <w:lang w:val="fr-FR"/>
        </w:rPr>
        <w:t xml:space="preserve"> a </w:t>
      </w:r>
      <w:proofErr w:type="spellStart"/>
      <w:r w:rsidRPr="0055053B">
        <w:rPr>
          <w:color w:val="000000"/>
          <w:sz w:val="20"/>
          <w:szCs w:val="20"/>
          <w:lang w:val="fr-FR"/>
        </w:rPr>
        <w:t>normelor</w:t>
      </w:r>
      <w:proofErr w:type="spellEnd"/>
      <w:r w:rsidRPr="0055053B">
        <w:rPr>
          <w:color w:val="000000"/>
          <w:sz w:val="20"/>
          <w:szCs w:val="20"/>
          <w:lang w:val="fr-FR"/>
        </w:rPr>
        <w:t xml:space="preserve"> de </w:t>
      </w:r>
      <w:proofErr w:type="spellStart"/>
      <w:r w:rsidRPr="0055053B">
        <w:rPr>
          <w:color w:val="000000"/>
          <w:sz w:val="20"/>
          <w:szCs w:val="20"/>
          <w:lang w:val="fr-FR"/>
        </w:rPr>
        <w:t>aplicare</w:t>
      </w:r>
      <w:proofErr w:type="spellEnd"/>
      <w:r w:rsidRPr="0055053B">
        <w:rPr>
          <w:color w:val="000000"/>
          <w:sz w:val="20"/>
          <w:szCs w:val="20"/>
          <w:lang w:val="fr-FR"/>
        </w:rPr>
        <w:t xml:space="preserve"> a </w:t>
      </w:r>
      <w:proofErr w:type="spellStart"/>
      <w:r w:rsidRPr="0055053B">
        <w:rPr>
          <w:color w:val="000000"/>
          <w:sz w:val="20"/>
          <w:szCs w:val="20"/>
          <w:lang w:val="fr-FR"/>
        </w:rPr>
        <w:t>Regulamentului</w:t>
      </w:r>
      <w:proofErr w:type="spellEnd"/>
      <w:r w:rsidRPr="0055053B">
        <w:rPr>
          <w:color w:val="000000"/>
          <w:sz w:val="20"/>
          <w:szCs w:val="20"/>
          <w:lang w:val="fr-FR"/>
        </w:rPr>
        <w:t xml:space="preserve"> (UE) nr. 511/2014 al </w:t>
      </w:r>
      <w:proofErr w:type="spellStart"/>
      <w:r w:rsidRPr="0055053B">
        <w:rPr>
          <w:color w:val="000000"/>
          <w:sz w:val="20"/>
          <w:szCs w:val="20"/>
          <w:lang w:val="fr-FR"/>
        </w:rPr>
        <w:t>Parlamentului</w:t>
      </w:r>
      <w:proofErr w:type="spellEnd"/>
      <w:r w:rsidRPr="0055053B">
        <w:rPr>
          <w:color w:val="000000"/>
          <w:sz w:val="20"/>
          <w:szCs w:val="20"/>
          <w:lang w:val="fr-FR"/>
        </w:rPr>
        <w:t xml:space="preserve"> </w:t>
      </w:r>
      <w:proofErr w:type="spellStart"/>
      <w:r w:rsidRPr="0055053B">
        <w:rPr>
          <w:color w:val="000000"/>
          <w:sz w:val="20"/>
          <w:szCs w:val="20"/>
          <w:lang w:val="fr-FR"/>
        </w:rPr>
        <w:t>European</w:t>
      </w:r>
      <w:proofErr w:type="spellEnd"/>
      <w:r w:rsidRPr="0055053B">
        <w:rPr>
          <w:color w:val="000000"/>
          <w:sz w:val="20"/>
          <w:szCs w:val="20"/>
          <w:lang w:val="fr-FR"/>
        </w:rPr>
        <w:t xml:space="preserve"> </w:t>
      </w:r>
      <w:proofErr w:type="spellStart"/>
      <w:r w:rsidRPr="0055053B">
        <w:rPr>
          <w:color w:val="000000"/>
          <w:sz w:val="20"/>
          <w:szCs w:val="20"/>
          <w:lang w:val="fr-FR"/>
        </w:rPr>
        <w:t>și</w:t>
      </w:r>
      <w:proofErr w:type="spellEnd"/>
      <w:r w:rsidRPr="0055053B">
        <w:rPr>
          <w:color w:val="000000"/>
          <w:sz w:val="20"/>
          <w:szCs w:val="20"/>
          <w:lang w:val="fr-FR"/>
        </w:rPr>
        <w:t xml:space="preserve"> al </w:t>
      </w:r>
      <w:proofErr w:type="spellStart"/>
      <w:r w:rsidRPr="0055053B">
        <w:rPr>
          <w:color w:val="000000"/>
          <w:sz w:val="20"/>
          <w:szCs w:val="20"/>
          <w:lang w:val="fr-FR"/>
        </w:rPr>
        <w:t>Consiliului</w:t>
      </w:r>
      <w:proofErr w:type="spellEnd"/>
      <w:r w:rsidRPr="0055053B">
        <w:rPr>
          <w:color w:val="000000"/>
          <w:sz w:val="20"/>
          <w:szCs w:val="20"/>
          <w:lang w:val="fr-FR"/>
        </w:rPr>
        <w:t xml:space="preserve"> </w:t>
      </w:r>
      <w:proofErr w:type="spellStart"/>
      <w:r w:rsidRPr="0055053B">
        <w:rPr>
          <w:color w:val="000000"/>
          <w:sz w:val="20"/>
          <w:szCs w:val="20"/>
          <w:lang w:val="fr-FR"/>
        </w:rPr>
        <w:t>în</w:t>
      </w:r>
      <w:proofErr w:type="spellEnd"/>
      <w:r w:rsidRPr="0055053B">
        <w:rPr>
          <w:color w:val="000000"/>
          <w:sz w:val="20"/>
          <w:szCs w:val="20"/>
          <w:lang w:val="fr-FR"/>
        </w:rPr>
        <w:t xml:space="preserve"> </w:t>
      </w:r>
      <w:proofErr w:type="spellStart"/>
      <w:r w:rsidRPr="0055053B">
        <w:rPr>
          <w:color w:val="000000"/>
          <w:sz w:val="20"/>
          <w:szCs w:val="20"/>
          <w:lang w:val="fr-FR"/>
        </w:rPr>
        <w:t>ceea</w:t>
      </w:r>
      <w:proofErr w:type="spellEnd"/>
      <w:r w:rsidRPr="0055053B">
        <w:rPr>
          <w:color w:val="000000"/>
          <w:sz w:val="20"/>
          <w:szCs w:val="20"/>
          <w:lang w:val="fr-FR"/>
        </w:rPr>
        <w:t xml:space="preserve"> ce </w:t>
      </w:r>
      <w:proofErr w:type="spellStart"/>
      <w:r w:rsidRPr="0055053B">
        <w:rPr>
          <w:color w:val="000000"/>
          <w:sz w:val="20"/>
          <w:szCs w:val="20"/>
          <w:lang w:val="fr-FR"/>
        </w:rPr>
        <w:t>privește</w:t>
      </w:r>
      <w:proofErr w:type="spellEnd"/>
      <w:r w:rsidRPr="0055053B">
        <w:rPr>
          <w:color w:val="000000"/>
          <w:sz w:val="20"/>
          <w:szCs w:val="20"/>
          <w:lang w:val="fr-FR"/>
        </w:rPr>
        <w:t xml:space="preserve"> </w:t>
      </w:r>
      <w:proofErr w:type="spellStart"/>
      <w:r w:rsidRPr="0055053B">
        <w:rPr>
          <w:color w:val="000000"/>
          <w:sz w:val="20"/>
          <w:szCs w:val="20"/>
          <w:lang w:val="fr-FR"/>
        </w:rPr>
        <w:t>registrul</w:t>
      </w:r>
      <w:proofErr w:type="spellEnd"/>
      <w:r w:rsidRPr="0055053B">
        <w:rPr>
          <w:color w:val="000000"/>
          <w:sz w:val="20"/>
          <w:szCs w:val="20"/>
          <w:lang w:val="fr-FR"/>
        </w:rPr>
        <w:t xml:space="preserve"> </w:t>
      </w:r>
      <w:proofErr w:type="spellStart"/>
      <w:r w:rsidRPr="0055053B">
        <w:rPr>
          <w:color w:val="000000"/>
          <w:sz w:val="20"/>
          <w:szCs w:val="20"/>
          <w:lang w:val="fr-FR"/>
        </w:rPr>
        <w:t>colecțiilor</w:t>
      </w:r>
      <w:proofErr w:type="spellEnd"/>
      <w:r w:rsidRPr="0055053B">
        <w:rPr>
          <w:color w:val="000000"/>
          <w:sz w:val="20"/>
          <w:szCs w:val="20"/>
          <w:lang w:val="fr-FR"/>
        </w:rPr>
        <w:t xml:space="preserve">, </w:t>
      </w:r>
      <w:proofErr w:type="spellStart"/>
      <w:r w:rsidRPr="0055053B">
        <w:rPr>
          <w:color w:val="000000"/>
          <w:sz w:val="20"/>
          <w:szCs w:val="20"/>
          <w:lang w:val="fr-FR"/>
        </w:rPr>
        <w:t>monitorizarea</w:t>
      </w:r>
      <w:proofErr w:type="spellEnd"/>
      <w:r w:rsidRPr="0055053B">
        <w:rPr>
          <w:color w:val="000000"/>
          <w:sz w:val="20"/>
          <w:szCs w:val="20"/>
          <w:lang w:val="fr-FR"/>
        </w:rPr>
        <w:t xml:space="preserve"> </w:t>
      </w:r>
      <w:proofErr w:type="spellStart"/>
      <w:r w:rsidRPr="0055053B">
        <w:rPr>
          <w:color w:val="000000"/>
          <w:sz w:val="20"/>
          <w:szCs w:val="20"/>
          <w:lang w:val="fr-FR"/>
        </w:rPr>
        <w:t>respectării</w:t>
      </w:r>
      <w:proofErr w:type="spellEnd"/>
      <w:r w:rsidRPr="0055053B">
        <w:rPr>
          <w:color w:val="000000"/>
          <w:sz w:val="20"/>
          <w:szCs w:val="20"/>
          <w:lang w:val="fr-FR"/>
        </w:rPr>
        <w:t xml:space="preserve"> </w:t>
      </w:r>
      <w:proofErr w:type="spellStart"/>
      <w:r w:rsidRPr="0055053B">
        <w:rPr>
          <w:color w:val="000000"/>
          <w:sz w:val="20"/>
          <w:szCs w:val="20"/>
          <w:lang w:val="fr-FR"/>
        </w:rPr>
        <w:t>normelor</w:t>
      </w:r>
      <w:proofErr w:type="spellEnd"/>
      <w:r w:rsidRPr="0055053B">
        <w:rPr>
          <w:color w:val="000000"/>
          <w:sz w:val="20"/>
          <w:szCs w:val="20"/>
          <w:lang w:val="fr-FR"/>
        </w:rPr>
        <w:t xml:space="preserve"> de </w:t>
      </w:r>
      <w:proofErr w:type="spellStart"/>
      <w:r w:rsidRPr="0055053B">
        <w:rPr>
          <w:color w:val="000000"/>
          <w:sz w:val="20"/>
          <w:szCs w:val="20"/>
          <w:lang w:val="fr-FR"/>
        </w:rPr>
        <w:t>către</w:t>
      </w:r>
      <w:proofErr w:type="spellEnd"/>
      <w:r w:rsidRPr="0055053B">
        <w:rPr>
          <w:color w:val="000000"/>
          <w:sz w:val="20"/>
          <w:szCs w:val="20"/>
          <w:lang w:val="fr-FR"/>
        </w:rPr>
        <w:t xml:space="preserve"> </w:t>
      </w:r>
      <w:proofErr w:type="spellStart"/>
      <w:r w:rsidRPr="0055053B">
        <w:rPr>
          <w:color w:val="000000"/>
          <w:sz w:val="20"/>
          <w:szCs w:val="20"/>
          <w:lang w:val="fr-FR"/>
        </w:rPr>
        <w:t>utilizatori</w:t>
      </w:r>
      <w:proofErr w:type="spellEnd"/>
      <w:r w:rsidRPr="0055053B">
        <w:rPr>
          <w:color w:val="000000"/>
          <w:sz w:val="20"/>
          <w:szCs w:val="20"/>
          <w:lang w:val="fr-FR"/>
        </w:rPr>
        <w:t xml:space="preserve"> </w:t>
      </w:r>
      <w:proofErr w:type="spellStart"/>
      <w:r w:rsidRPr="0055053B">
        <w:rPr>
          <w:color w:val="000000"/>
          <w:sz w:val="20"/>
          <w:szCs w:val="20"/>
          <w:lang w:val="fr-FR"/>
        </w:rPr>
        <w:t>și</w:t>
      </w:r>
      <w:proofErr w:type="spellEnd"/>
      <w:r w:rsidRPr="0055053B">
        <w:rPr>
          <w:color w:val="000000"/>
          <w:sz w:val="20"/>
          <w:szCs w:val="20"/>
          <w:lang w:val="fr-FR"/>
        </w:rPr>
        <w:t xml:space="preserve"> </w:t>
      </w:r>
      <w:proofErr w:type="spellStart"/>
      <w:r w:rsidRPr="0055053B">
        <w:rPr>
          <w:color w:val="000000"/>
          <w:sz w:val="20"/>
          <w:szCs w:val="20"/>
          <w:lang w:val="fr-FR"/>
        </w:rPr>
        <w:t>cele</w:t>
      </w:r>
      <w:proofErr w:type="spellEnd"/>
      <w:r w:rsidRPr="0055053B">
        <w:rPr>
          <w:color w:val="000000"/>
          <w:sz w:val="20"/>
          <w:szCs w:val="20"/>
          <w:lang w:val="fr-FR"/>
        </w:rPr>
        <w:t xml:space="preserve"> mai </w:t>
      </w:r>
      <w:proofErr w:type="spellStart"/>
      <w:r w:rsidRPr="0055053B">
        <w:rPr>
          <w:color w:val="000000"/>
          <w:sz w:val="20"/>
          <w:szCs w:val="20"/>
          <w:lang w:val="fr-FR"/>
        </w:rPr>
        <w:t>bune</w:t>
      </w:r>
      <w:proofErr w:type="spellEnd"/>
      <w:r w:rsidRPr="0055053B">
        <w:rPr>
          <w:color w:val="000000"/>
          <w:sz w:val="20"/>
          <w:szCs w:val="20"/>
          <w:lang w:val="fr-FR"/>
        </w:rPr>
        <w:t xml:space="preserve"> </w:t>
      </w:r>
      <w:proofErr w:type="spellStart"/>
      <w:r w:rsidRPr="0055053B">
        <w:rPr>
          <w:color w:val="000000"/>
          <w:sz w:val="20"/>
          <w:szCs w:val="20"/>
          <w:lang w:val="fr-FR"/>
        </w:rPr>
        <w:t>practici</w:t>
      </w:r>
      <w:proofErr w:type="spellEnd"/>
    </w:p>
    <w:p w14:paraId="54528843" w14:textId="77777777" w:rsidR="000928CB" w:rsidRPr="0055053B" w:rsidRDefault="000928CB" w:rsidP="00DD3B5F">
      <w:pPr>
        <w:pBdr>
          <w:top w:val="nil"/>
          <w:left w:val="nil"/>
          <w:bottom w:val="nil"/>
          <w:right w:val="nil"/>
          <w:between w:val="nil"/>
        </w:pBdr>
        <w:rPr>
          <w:color w:val="000000"/>
          <w:sz w:val="20"/>
          <w:szCs w:val="20"/>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C5FF" w14:textId="20FD1B75" w:rsidR="000928CB" w:rsidRDefault="00092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3AA1" w14:textId="29132D26" w:rsidR="000928CB" w:rsidRDefault="000928CB">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C644" w14:textId="452113B0" w:rsidR="000928CB" w:rsidRDefault="00092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EFE"/>
    <w:multiLevelType w:val="multilevel"/>
    <w:tmpl w:val="CBB0D024"/>
    <w:lvl w:ilvl="0">
      <w:start w:val="1"/>
      <w:numFmt w:val="lowerLetter"/>
      <w:lvlText w:val="%1."/>
      <w:lvlJc w:val="left"/>
      <w:pPr>
        <w:ind w:left="6031" w:hanging="360"/>
      </w:pPr>
    </w:lvl>
    <w:lvl w:ilvl="1">
      <w:start w:val="1"/>
      <w:numFmt w:val="lowerLetter"/>
      <w:lvlText w:val="%2."/>
      <w:lvlJc w:val="left"/>
      <w:pPr>
        <w:ind w:left="1243" w:hanging="360"/>
      </w:pPr>
    </w:lvl>
    <w:lvl w:ilvl="2">
      <w:start w:val="1"/>
      <w:numFmt w:val="lowerRoman"/>
      <w:lvlText w:val="%3."/>
      <w:lvlJc w:val="right"/>
      <w:pPr>
        <w:ind w:left="1963" w:hanging="180"/>
      </w:pPr>
    </w:lvl>
    <w:lvl w:ilvl="3">
      <w:start w:val="1"/>
      <w:numFmt w:val="decimal"/>
      <w:lvlText w:val="%4."/>
      <w:lvlJc w:val="left"/>
      <w:pPr>
        <w:ind w:left="2683" w:hanging="360"/>
      </w:pPr>
    </w:lvl>
    <w:lvl w:ilvl="4">
      <w:start w:val="1"/>
      <w:numFmt w:val="lowerLetter"/>
      <w:lvlText w:val="%5."/>
      <w:lvlJc w:val="left"/>
      <w:pPr>
        <w:ind w:left="3403" w:hanging="360"/>
      </w:pPr>
    </w:lvl>
    <w:lvl w:ilvl="5">
      <w:start w:val="1"/>
      <w:numFmt w:val="lowerRoman"/>
      <w:lvlText w:val="%6."/>
      <w:lvlJc w:val="right"/>
      <w:pPr>
        <w:ind w:left="4123" w:hanging="180"/>
      </w:pPr>
    </w:lvl>
    <w:lvl w:ilvl="6">
      <w:start w:val="1"/>
      <w:numFmt w:val="decimal"/>
      <w:lvlText w:val="%7."/>
      <w:lvlJc w:val="left"/>
      <w:pPr>
        <w:ind w:left="4843" w:hanging="360"/>
      </w:pPr>
    </w:lvl>
    <w:lvl w:ilvl="7">
      <w:start w:val="1"/>
      <w:numFmt w:val="lowerLetter"/>
      <w:lvlText w:val="%8."/>
      <w:lvlJc w:val="left"/>
      <w:pPr>
        <w:ind w:left="5563" w:hanging="360"/>
      </w:pPr>
    </w:lvl>
    <w:lvl w:ilvl="8">
      <w:start w:val="1"/>
      <w:numFmt w:val="lowerRoman"/>
      <w:lvlText w:val="%9."/>
      <w:lvlJc w:val="right"/>
      <w:pPr>
        <w:ind w:left="6283" w:hanging="180"/>
      </w:pPr>
    </w:lvl>
  </w:abstractNum>
  <w:abstractNum w:abstractNumId="1" w15:restartNumberingAfterBreak="0">
    <w:nsid w:val="098019D6"/>
    <w:multiLevelType w:val="hybridMultilevel"/>
    <w:tmpl w:val="9D182F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6836F3"/>
    <w:multiLevelType w:val="hybridMultilevel"/>
    <w:tmpl w:val="B98EF956"/>
    <w:lvl w:ilvl="0" w:tplc="17428A5C">
      <w:start w:val="1"/>
      <w:numFmt w:val="lowerLetter"/>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B0F5D"/>
    <w:multiLevelType w:val="multilevel"/>
    <w:tmpl w:val="1BE8EF90"/>
    <w:lvl w:ilvl="0">
      <w:start w:val="1"/>
      <w:numFmt w:val="lowerLetter"/>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15D836D7"/>
    <w:multiLevelType w:val="multilevel"/>
    <w:tmpl w:val="34CCC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E5438C"/>
    <w:multiLevelType w:val="multilevel"/>
    <w:tmpl w:val="38CE92E6"/>
    <w:lvl w:ilvl="0">
      <w:start w:val="2"/>
      <w:numFmt w:val="decimal"/>
      <w:lvlText w:val="%1."/>
      <w:lvlJc w:val="left"/>
      <w:pPr>
        <w:ind w:left="720" w:hanging="360"/>
      </w:pPr>
      <w:rPr>
        <w:b/>
        <w:i w:val="0"/>
      </w:rPr>
    </w:lvl>
    <w:lvl w:ilvl="1">
      <w:start w:val="4"/>
      <w:numFmt w:val="decimal"/>
      <w:lvlText w:val="%1.%2."/>
      <w:lvlJc w:val="left"/>
      <w:pPr>
        <w:ind w:left="550" w:hanging="4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57703E1"/>
    <w:multiLevelType w:val="multilevel"/>
    <w:tmpl w:val="E9CE47A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2AB790F"/>
    <w:multiLevelType w:val="hybridMultilevel"/>
    <w:tmpl w:val="29C01684"/>
    <w:lvl w:ilvl="0" w:tplc="9DBA89F0">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75053"/>
    <w:multiLevelType w:val="multilevel"/>
    <w:tmpl w:val="A53A45DC"/>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8F1298"/>
    <w:multiLevelType w:val="multilevel"/>
    <w:tmpl w:val="E856CD02"/>
    <w:lvl w:ilvl="0">
      <w:start w:val="1"/>
      <w:numFmt w:val="lowerLetter"/>
      <w:lvlText w:val="%1."/>
      <w:lvlJc w:val="left"/>
      <w:pPr>
        <w:ind w:left="720" w:hanging="360"/>
      </w:pPr>
      <w:rPr>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369E0CA0"/>
    <w:multiLevelType w:val="multilevel"/>
    <w:tmpl w:val="FCFCF7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7F1944"/>
    <w:multiLevelType w:val="multilevel"/>
    <w:tmpl w:val="F2A2CE0A"/>
    <w:lvl w:ilvl="0">
      <w:start w:val="4"/>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12" w15:restartNumberingAfterBreak="0">
    <w:nsid w:val="391E62F2"/>
    <w:multiLevelType w:val="hybridMultilevel"/>
    <w:tmpl w:val="54522C82"/>
    <w:lvl w:ilvl="0" w:tplc="17428A5C">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3" w15:restartNumberingAfterBreak="0">
    <w:nsid w:val="42853792"/>
    <w:multiLevelType w:val="hybridMultilevel"/>
    <w:tmpl w:val="5DB8B24E"/>
    <w:lvl w:ilvl="0" w:tplc="D944B7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321EAA"/>
    <w:multiLevelType w:val="hybridMultilevel"/>
    <w:tmpl w:val="42D09CFA"/>
    <w:lvl w:ilvl="0" w:tplc="17428A5C">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47FE0C1B"/>
    <w:multiLevelType w:val="multilevel"/>
    <w:tmpl w:val="3FA86F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15564F"/>
    <w:multiLevelType w:val="hybridMultilevel"/>
    <w:tmpl w:val="97C01F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B832182"/>
    <w:multiLevelType w:val="multilevel"/>
    <w:tmpl w:val="6A58249E"/>
    <w:lvl w:ilvl="0">
      <w:start w:val="1"/>
      <w:numFmt w:val="bullet"/>
      <w:lvlText w:val="●"/>
      <w:lvlJc w:val="left"/>
      <w:pPr>
        <w:ind w:left="720" w:hanging="360"/>
      </w:pPr>
      <w:rPr>
        <w:rFonts w:ascii="Noto Sans" w:eastAsia="Noto Sans" w:hAnsi="Noto Sans" w:cs="Noto San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8" w15:restartNumberingAfterBreak="0">
    <w:nsid w:val="62BE670A"/>
    <w:multiLevelType w:val="hybridMultilevel"/>
    <w:tmpl w:val="6D76C6B4"/>
    <w:lvl w:ilvl="0" w:tplc="17428A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F800B9"/>
    <w:multiLevelType w:val="multilevel"/>
    <w:tmpl w:val="E084B9E8"/>
    <w:lvl w:ilvl="0">
      <w:start w:val="1"/>
      <w:numFmt w:val="lowerLetter"/>
      <w:lvlText w:val="%1."/>
      <w:lvlJc w:val="left"/>
      <w:pPr>
        <w:ind w:left="450" w:hanging="360"/>
      </w:pPr>
      <w:rPr>
        <w:b w:val="0"/>
        <w:sz w:val="24"/>
        <w:szCs w:val="24"/>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0" w15:restartNumberingAfterBreak="0">
    <w:nsid w:val="66DD7BE6"/>
    <w:multiLevelType w:val="multilevel"/>
    <w:tmpl w:val="D11CDAF0"/>
    <w:lvl w:ilvl="0">
      <w:start w:val="1"/>
      <w:numFmt w:val="decimal"/>
      <w:lvlText w:val="%1."/>
      <w:lvlJc w:val="left"/>
      <w:pPr>
        <w:ind w:left="360" w:hanging="360"/>
      </w:pPr>
    </w:lvl>
    <w:lvl w:ilvl="1">
      <w:start w:val="1"/>
      <w:numFmt w:val="decimal"/>
      <w:lvlText w:val="%1.%2."/>
      <w:lvlJc w:val="left"/>
      <w:pPr>
        <w:ind w:left="190" w:hanging="4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11E51A6"/>
    <w:multiLevelType w:val="multilevel"/>
    <w:tmpl w:val="3CDE5FB4"/>
    <w:lvl w:ilvl="0">
      <w:start w:val="1"/>
      <w:numFmt w:val="decimal"/>
      <w:lvlText w:val="%1."/>
      <w:lvlJc w:val="left"/>
      <w:pPr>
        <w:ind w:left="360" w:hanging="360"/>
      </w:pPr>
      <w:rPr>
        <w:u w:val="none"/>
      </w:rPr>
    </w:lvl>
    <w:lvl w:ilvl="1">
      <w:start w:val="1"/>
      <w:numFmt w:val="lowerLetter"/>
      <w:lvlText w:val="%2."/>
      <w:lvlJc w:val="left"/>
      <w:pPr>
        <w:ind w:left="1170" w:hanging="360"/>
      </w:pPr>
      <w:rPr>
        <w:u w:val="none"/>
      </w:rPr>
    </w:lvl>
    <w:lvl w:ilvl="2">
      <w:start w:val="1"/>
      <w:numFmt w:val="lowerRoman"/>
      <w:lvlText w:val="%3."/>
      <w:lvlJc w:val="right"/>
      <w:pPr>
        <w:ind w:left="1890" w:hanging="360"/>
      </w:pPr>
      <w:rPr>
        <w:u w:val="none"/>
      </w:rPr>
    </w:lvl>
    <w:lvl w:ilvl="3">
      <w:start w:val="1"/>
      <w:numFmt w:val="decimal"/>
      <w:lvlText w:val="%4."/>
      <w:lvlJc w:val="left"/>
      <w:pPr>
        <w:ind w:left="2610" w:hanging="360"/>
      </w:pPr>
      <w:rPr>
        <w:u w:val="none"/>
      </w:rPr>
    </w:lvl>
    <w:lvl w:ilvl="4">
      <w:start w:val="1"/>
      <w:numFmt w:val="lowerLetter"/>
      <w:lvlText w:val="%5."/>
      <w:lvlJc w:val="left"/>
      <w:pPr>
        <w:ind w:left="3330" w:hanging="360"/>
      </w:pPr>
      <w:rPr>
        <w:u w:val="none"/>
      </w:rPr>
    </w:lvl>
    <w:lvl w:ilvl="5">
      <w:start w:val="1"/>
      <w:numFmt w:val="lowerRoman"/>
      <w:lvlText w:val="%6."/>
      <w:lvlJc w:val="right"/>
      <w:pPr>
        <w:ind w:left="4050" w:hanging="360"/>
      </w:pPr>
      <w:rPr>
        <w:u w:val="none"/>
      </w:rPr>
    </w:lvl>
    <w:lvl w:ilvl="6">
      <w:start w:val="1"/>
      <w:numFmt w:val="decimal"/>
      <w:lvlText w:val="%7."/>
      <w:lvlJc w:val="left"/>
      <w:pPr>
        <w:ind w:left="4770" w:hanging="360"/>
      </w:pPr>
      <w:rPr>
        <w:u w:val="none"/>
      </w:rPr>
    </w:lvl>
    <w:lvl w:ilvl="7">
      <w:start w:val="1"/>
      <w:numFmt w:val="lowerLetter"/>
      <w:lvlText w:val="%8."/>
      <w:lvlJc w:val="left"/>
      <w:pPr>
        <w:ind w:left="5490" w:hanging="360"/>
      </w:pPr>
      <w:rPr>
        <w:u w:val="none"/>
      </w:rPr>
    </w:lvl>
    <w:lvl w:ilvl="8">
      <w:start w:val="1"/>
      <w:numFmt w:val="lowerRoman"/>
      <w:lvlText w:val="%9."/>
      <w:lvlJc w:val="right"/>
      <w:pPr>
        <w:ind w:left="6210" w:hanging="360"/>
      </w:pPr>
      <w:rPr>
        <w:u w:val="none"/>
      </w:rPr>
    </w:lvl>
  </w:abstractNum>
  <w:abstractNum w:abstractNumId="22" w15:restartNumberingAfterBreak="0">
    <w:nsid w:val="77EF5FEA"/>
    <w:multiLevelType w:val="multilevel"/>
    <w:tmpl w:val="A20671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8"/>
  </w:num>
  <w:num w:numId="3">
    <w:abstractNumId w:val="15"/>
  </w:num>
  <w:num w:numId="4">
    <w:abstractNumId w:val="6"/>
  </w:num>
  <w:num w:numId="5">
    <w:abstractNumId w:val="4"/>
  </w:num>
  <w:num w:numId="6">
    <w:abstractNumId w:val="0"/>
  </w:num>
  <w:num w:numId="7">
    <w:abstractNumId w:val="11"/>
  </w:num>
  <w:num w:numId="8">
    <w:abstractNumId w:val="20"/>
  </w:num>
  <w:num w:numId="9">
    <w:abstractNumId w:val="21"/>
  </w:num>
  <w:num w:numId="10">
    <w:abstractNumId w:val="9"/>
  </w:num>
  <w:num w:numId="11">
    <w:abstractNumId w:val="10"/>
  </w:num>
  <w:num w:numId="12">
    <w:abstractNumId w:val="5"/>
  </w:num>
  <w:num w:numId="13">
    <w:abstractNumId w:val="22"/>
  </w:num>
  <w:num w:numId="14">
    <w:abstractNumId w:val="2"/>
  </w:num>
  <w:num w:numId="15">
    <w:abstractNumId w:val="18"/>
  </w:num>
  <w:num w:numId="16">
    <w:abstractNumId w:val="16"/>
  </w:num>
  <w:num w:numId="17">
    <w:abstractNumId w:val="12"/>
  </w:num>
  <w:num w:numId="18">
    <w:abstractNumId w:val="14"/>
  </w:num>
  <w:num w:numId="19">
    <w:abstractNumId w:val="3"/>
  </w:num>
  <w:num w:numId="20">
    <w:abstractNumId w:val="1"/>
  </w:num>
  <w:num w:numId="21">
    <w:abstractNumId w:val="13"/>
  </w:num>
  <w:num w:numId="22">
    <w:abstractNumId w:val="7"/>
  </w:num>
  <w:num w:numId="2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293"/>
    <w:rsid w:val="000051C6"/>
    <w:rsid w:val="000052DE"/>
    <w:rsid w:val="000500C4"/>
    <w:rsid w:val="00051250"/>
    <w:rsid w:val="00076544"/>
    <w:rsid w:val="00083E6C"/>
    <w:rsid w:val="000928CB"/>
    <w:rsid w:val="000951D5"/>
    <w:rsid w:val="000B6270"/>
    <w:rsid w:val="000C3EE7"/>
    <w:rsid w:val="000F3B0F"/>
    <w:rsid w:val="0010655E"/>
    <w:rsid w:val="00136BD6"/>
    <w:rsid w:val="00141298"/>
    <w:rsid w:val="001555B5"/>
    <w:rsid w:val="001A05CE"/>
    <w:rsid w:val="001C4AA0"/>
    <w:rsid w:val="001D0B23"/>
    <w:rsid w:val="001D7D3F"/>
    <w:rsid w:val="001E03C0"/>
    <w:rsid w:val="002048F7"/>
    <w:rsid w:val="0020534F"/>
    <w:rsid w:val="00292F43"/>
    <w:rsid w:val="002A0874"/>
    <w:rsid w:val="002C589E"/>
    <w:rsid w:val="002F21C2"/>
    <w:rsid w:val="002F37B0"/>
    <w:rsid w:val="00327769"/>
    <w:rsid w:val="0034128B"/>
    <w:rsid w:val="00354F85"/>
    <w:rsid w:val="00362478"/>
    <w:rsid w:val="00365CC1"/>
    <w:rsid w:val="00366F4C"/>
    <w:rsid w:val="0037657D"/>
    <w:rsid w:val="003B09E3"/>
    <w:rsid w:val="003B0AB3"/>
    <w:rsid w:val="003C0B39"/>
    <w:rsid w:val="003C63D0"/>
    <w:rsid w:val="003E107F"/>
    <w:rsid w:val="003E4AAF"/>
    <w:rsid w:val="003E7443"/>
    <w:rsid w:val="003F2F77"/>
    <w:rsid w:val="00423D85"/>
    <w:rsid w:val="00451593"/>
    <w:rsid w:val="004D197F"/>
    <w:rsid w:val="004E7284"/>
    <w:rsid w:val="004F2230"/>
    <w:rsid w:val="004F41A7"/>
    <w:rsid w:val="00533007"/>
    <w:rsid w:val="00543197"/>
    <w:rsid w:val="0055053B"/>
    <w:rsid w:val="005800FD"/>
    <w:rsid w:val="00595506"/>
    <w:rsid w:val="00595FAD"/>
    <w:rsid w:val="005E4A79"/>
    <w:rsid w:val="006007E4"/>
    <w:rsid w:val="0063637A"/>
    <w:rsid w:val="00663EB9"/>
    <w:rsid w:val="006A3D4C"/>
    <w:rsid w:val="006A4D94"/>
    <w:rsid w:val="006B119B"/>
    <w:rsid w:val="006B6293"/>
    <w:rsid w:val="006C0C70"/>
    <w:rsid w:val="006C149A"/>
    <w:rsid w:val="006C3DB5"/>
    <w:rsid w:val="006C7397"/>
    <w:rsid w:val="006E7030"/>
    <w:rsid w:val="006F2922"/>
    <w:rsid w:val="007046F8"/>
    <w:rsid w:val="00707265"/>
    <w:rsid w:val="00723F0E"/>
    <w:rsid w:val="0072613F"/>
    <w:rsid w:val="0077661C"/>
    <w:rsid w:val="00793AEF"/>
    <w:rsid w:val="007B6A82"/>
    <w:rsid w:val="007C1DDA"/>
    <w:rsid w:val="007E4D46"/>
    <w:rsid w:val="007E7E98"/>
    <w:rsid w:val="00813B11"/>
    <w:rsid w:val="0082776E"/>
    <w:rsid w:val="00831366"/>
    <w:rsid w:val="00843E03"/>
    <w:rsid w:val="008C0F74"/>
    <w:rsid w:val="008C6F89"/>
    <w:rsid w:val="008F1FAA"/>
    <w:rsid w:val="0090115C"/>
    <w:rsid w:val="009060C7"/>
    <w:rsid w:val="0090795C"/>
    <w:rsid w:val="00942559"/>
    <w:rsid w:val="00944DC2"/>
    <w:rsid w:val="00966DB1"/>
    <w:rsid w:val="00970626"/>
    <w:rsid w:val="00975F23"/>
    <w:rsid w:val="009B5931"/>
    <w:rsid w:val="009D1F73"/>
    <w:rsid w:val="009D39A6"/>
    <w:rsid w:val="009F12BB"/>
    <w:rsid w:val="00A04FB9"/>
    <w:rsid w:val="00A17E8C"/>
    <w:rsid w:val="00A2105D"/>
    <w:rsid w:val="00A54A2A"/>
    <w:rsid w:val="00A5541D"/>
    <w:rsid w:val="00A6380B"/>
    <w:rsid w:val="00A931A8"/>
    <w:rsid w:val="00A9768B"/>
    <w:rsid w:val="00AA472C"/>
    <w:rsid w:val="00AF2F4A"/>
    <w:rsid w:val="00AF545E"/>
    <w:rsid w:val="00B054D7"/>
    <w:rsid w:val="00B06E43"/>
    <w:rsid w:val="00B17DDC"/>
    <w:rsid w:val="00B2162A"/>
    <w:rsid w:val="00B24704"/>
    <w:rsid w:val="00B311F8"/>
    <w:rsid w:val="00B37F54"/>
    <w:rsid w:val="00B477ED"/>
    <w:rsid w:val="00B835EC"/>
    <w:rsid w:val="00B93D25"/>
    <w:rsid w:val="00BF27F2"/>
    <w:rsid w:val="00BF7440"/>
    <w:rsid w:val="00C059DE"/>
    <w:rsid w:val="00C3499E"/>
    <w:rsid w:val="00C37B2E"/>
    <w:rsid w:val="00C416FB"/>
    <w:rsid w:val="00C51546"/>
    <w:rsid w:val="00C90A84"/>
    <w:rsid w:val="00C95371"/>
    <w:rsid w:val="00CC3DEE"/>
    <w:rsid w:val="00CE7F0D"/>
    <w:rsid w:val="00D21E48"/>
    <w:rsid w:val="00D54750"/>
    <w:rsid w:val="00D55479"/>
    <w:rsid w:val="00D66FCF"/>
    <w:rsid w:val="00D7653C"/>
    <w:rsid w:val="00D80E51"/>
    <w:rsid w:val="00D81E4D"/>
    <w:rsid w:val="00D8591D"/>
    <w:rsid w:val="00DC295D"/>
    <w:rsid w:val="00DD0B45"/>
    <w:rsid w:val="00DD3B5F"/>
    <w:rsid w:val="00DF7EEF"/>
    <w:rsid w:val="00E17CD8"/>
    <w:rsid w:val="00E34177"/>
    <w:rsid w:val="00E57B3E"/>
    <w:rsid w:val="00E6613A"/>
    <w:rsid w:val="00E71B6D"/>
    <w:rsid w:val="00E750A0"/>
    <w:rsid w:val="00E94755"/>
    <w:rsid w:val="00EA0B79"/>
    <w:rsid w:val="00EA4B31"/>
    <w:rsid w:val="00EB0912"/>
    <w:rsid w:val="00F13A30"/>
    <w:rsid w:val="00F15094"/>
    <w:rsid w:val="00F15361"/>
    <w:rsid w:val="00F2014C"/>
    <w:rsid w:val="00F23779"/>
    <w:rsid w:val="00F335B3"/>
    <w:rsid w:val="00F57464"/>
    <w:rsid w:val="00F70CB1"/>
    <w:rsid w:val="00F73AD8"/>
    <w:rsid w:val="00F81A0D"/>
    <w:rsid w:val="00F917B6"/>
    <w:rsid w:val="00FA155A"/>
    <w:rsid w:val="00FA78E6"/>
    <w:rsid w:val="00FB6873"/>
    <w:rsid w:val="00FC1128"/>
    <w:rsid w:val="00FE0C58"/>
    <w:rsid w:val="00FE41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2FE9A"/>
  <w15:chartTrackingRefBased/>
  <w15:docId w15:val="{8874FFBB-4DF8-4318-B9B4-2591984A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293"/>
    <w:pPr>
      <w:spacing w:after="200" w:line="276" w:lineRule="auto"/>
    </w:pPr>
    <w:rPr>
      <w:rFonts w:ascii="Calibri" w:eastAsia="Calibri" w:hAnsi="Calibri" w:cs="Times New Roman"/>
      <w:lang w:val="en-US"/>
    </w:rPr>
  </w:style>
  <w:style w:type="paragraph" w:styleId="Heading1">
    <w:name w:val="heading 1"/>
    <w:basedOn w:val="Normal"/>
    <w:next w:val="Normal"/>
    <w:link w:val="Heading1Char1"/>
    <w:uiPriority w:val="9"/>
    <w:qFormat/>
    <w:rsid w:val="00DD3B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D3B5F"/>
    <w:pPr>
      <w:keepNext/>
      <w:keepLines/>
      <w:spacing w:before="40" w:after="0"/>
      <w:outlineLvl w:val="1"/>
    </w:pPr>
    <w:rPr>
      <w:rFonts w:ascii="Calibri Light" w:eastAsia="Times New Roman" w:hAnsi="Calibri Light"/>
      <w:color w:val="2F5496"/>
      <w:sz w:val="26"/>
      <w:szCs w:val="26"/>
      <w:lang w:val="ro-RO"/>
    </w:rPr>
  </w:style>
  <w:style w:type="paragraph" w:styleId="Heading3">
    <w:name w:val="heading 3"/>
    <w:basedOn w:val="Normal"/>
    <w:next w:val="Normal"/>
    <w:link w:val="Heading3Char"/>
    <w:uiPriority w:val="9"/>
    <w:semiHidden/>
    <w:unhideWhenUsed/>
    <w:qFormat/>
    <w:rsid w:val="00DD3B5F"/>
    <w:pPr>
      <w:keepNext/>
      <w:keepLines/>
      <w:spacing w:before="40" w:after="0"/>
      <w:outlineLvl w:val="2"/>
    </w:pPr>
    <w:rPr>
      <w:rFonts w:ascii="Calibri Light" w:eastAsia="Times New Roman" w:hAnsi="Calibri Light"/>
      <w:color w:val="1F3763"/>
      <w:lang w:val="ro-RO"/>
    </w:rPr>
  </w:style>
  <w:style w:type="paragraph" w:styleId="Heading4">
    <w:name w:val="heading 4"/>
    <w:basedOn w:val="Normal"/>
    <w:next w:val="Normal"/>
    <w:link w:val="Heading4Char"/>
    <w:rsid w:val="00DD3B5F"/>
    <w:pPr>
      <w:keepNext/>
      <w:keepLines/>
      <w:spacing w:before="240" w:after="40" w:line="240" w:lineRule="auto"/>
      <w:outlineLvl w:val="3"/>
    </w:pPr>
    <w:rPr>
      <w:rFonts w:ascii="Times New Roman" w:eastAsia="Times New Roman" w:hAnsi="Times New Roman"/>
      <w:b/>
      <w:sz w:val="24"/>
      <w:szCs w:val="24"/>
      <w:lang w:val="ro-RO" w:eastAsia="en-GB"/>
    </w:rPr>
  </w:style>
  <w:style w:type="paragraph" w:styleId="Heading5">
    <w:name w:val="heading 5"/>
    <w:basedOn w:val="Normal"/>
    <w:next w:val="Normal"/>
    <w:link w:val="Heading5Char"/>
    <w:rsid w:val="00DD3B5F"/>
    <w:pPr>
      <w:keepNext/>
      <w:keepLines/>
      <w:spacing w:before="220" w:after="40" w:line="240" w:lineRule="auto"/>
      <w:outlineLvl w:val="4"/>
    </w:pPr>
    <w:rPr>
      <w:rFonts w:ascii="Times New Roman" w:eastAsia="Times New Roman" w:hAnsi="Times New Roman"/>
      <w:b/>
      <w:lang w:val="ro-RO" w:eastAsia="en-GB"/>
    </w:rPr>
  </w:style>
  <w:style w:type="paragraph" w:styleId="Heading6">
    <w:name w:val="heading 6"/>
    <w:basedOn w:val="Normal"/>
    <w:next w:val="Normal"/>
    <w:link w:val="Heading6Char"/>
    <w:rsid w:val="00DD3B5F"/>
    <w:pPr>
      <w:keepNext/>
      <w:keepLines/>
      <w:spacing w:before="200" w:after="40" w:line="240" w:lineRule="auto"/>
      <w:outlineLvl w:val="5"/>
    </w:pPr>
    <w:rPr>
      <w:rFonts w:ascii="Times New Roman" w:eastAsia="Times New Roman" w:hAnsi="Times New Roman"/>
      <w:b/>
      <w:sz w:val="20"/>
      <w:szCs w:val="20"/>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E6C"/>
    <w:pPr>
      <w:ind w:left="720"/>
      <w:contextualSpacing/>
    </w:pPr>
  </w:style>
  <w:style w:type="paragraph" w:styleId="TOC1">
    <w:name w:val="toc 1"/>
    <w:basedOn w:val="Normal"/>
    <w:next w:val="Normal"/>
    <w:autoRedefine/>
    <w:uiPriority w:val="39"/>
    <w:unhideWhenUsed/>
    <w:rsid w:val="000051C6"/>
    <w:pPr>
      <w:spacing w:after="100"/>
    </w:pPr>
  </w:style>
  <w:style w:type="paragraph" w:styleId="TOC2">
    <w:name w:val="toc 2"/>
    <w:basedOn w:val="Normal"/>
    <w:next w:val="Normal"/>
    <w:autoRedefine/>
    <w:uiPriority w:val="39"/>
    <w:unhideWhenUsed/>
    <w:rsid w:val="000051C6"/>
    <w:pPr>
      <w:spacing w:after="100"/>
      <w:ind w:left="220"/>
    </w:pPr>
  </w:style>
  <w:style w:type="character" w:styleId="Hyperlink">
    <w:name w:val="Hyperlink"/>
    <w:basedOn w:val="DefaultParagraphFont"/>
    <w:uiPriority w:val="99"/>
    <w:unhideWhenUsed/>
    <w:rsid w:val="000051C6"/>
    <w:rPr>
      <w:color w:val="0563C1" w:themeColor="hyperlink"/>
      <w:u w:val="single"/>
    </w:rPr>
  </w:style>
  <w:style w:type="paragraph" w:customStyle="1" w:styleId="Heading11">
    <w:name w:val="Heading 11"/>
    <w:basedOn w:val="Normal"/>
    <w:next w:val="Normal"/>
    <w:link w:val="Heading1Char"/>
    <w:uiPriority w:val="9"/>
    <w:qFormat/>
    <w:rsid w:val="00DD3B5F"/>
    <w:pPr>
      <w:keepNext/>
      <w:keepLines/>
      <w:spacing w:before="240" w:after="0" w:line="240" w:lineRule="auto"/>
      <w:outlineLvl w:val="0"/>
    </w:pPr>
    <w:rPr>
      <w:rFonts w:ascii="Calibri Light" w:eastAsia="Times New Roman" w:hAnsi="Calibri Light"/>
      <w:color w:val="2F5496"/>
      <w:sz w:val="32"/>
      <w:szCs w:val="32"/>
      <w:lang w:val="ro-RO"/>
    </w:rPr>
  </w:style>
  <w:style w:type="paragraph" w:customStyle="1" w:styleId="Heading21">
    <w:name w:val="Heading 21"/>
    <w:basedOn w:val="Normal"/>
    <w:next w:val="Normal"/>
    <w:uiPriority w:val="9"/>
    <w:unhideWhenUsed/>
    <w:qFormat/>
    <w:rsid w:val="00DD3B5F"/>
    <w:pPr>
      <w:keepNext/>
      <w:keepLines/>
      <w:spacing w:before="40" w:after="0" w:line="240" w:lineRule="auto"/>
      <w:outlineLvl w:val="1"/>
    </w:pPr>
    <w:rPr>
      <w:rFonts w:ascii="Calibri Light" w:eastAsia="Times New Roman" w:hAnsi="Calibri Light"/>
      <w:color w:val="2F5496"/>
      <w:sz w:val="26"/>
      <w:szCs w:val="26"/>
      <w:lang w:val="ro-RO"/>
    </w:rPr>
  </w:style>
  <w:style w:type="paragraph" w:customStyle="1" w:styleId="Heading31">
    <w:name w:val="Heading 31"/>
    <w:basedOn w:val="Normal"/>
    <w:next w:val="Normal"/>
    <w:uiPriority w:val="9"/>
    <w:unhideWhenUsed/>
    <w:qFormat/>
    <w:rsid w:val="00DD3B5F"/>
    <w:pPr>
      <w:keepNext/>
      <w:keepLines/>
      <w:spacing w:before="40" w:after="0" w:line="240" w:lineRule="auto"/>
      <w:outlineLvl w:val="2"/>
    </w:pPr>
    <w:rPr>
      <w:rFonts w:ascii="Calibri Light" w:eastAsia="Times New Roman" w:hAnsi="Calibri Light"/>
      <w:color w:val="1F3763"/>
      <w:sz w:val="24"/>
      <w:szCs w:val="24"/>
      <w:lang w:val="ro-RO"/>
    </w:rPr>
  </w:style>
  <w:style w:type="character" w:customStyle="1" w:styleId="Heading4Char">
    <w:name w:val="Heading 4 Char"/>
    <w:basedOn w:val="DefaultParagraphFont"/>
    <w:link w:val="Heading4"/>
    <w:rsid w:val="00DD3B5F"/>
    <w:rPr>
      <w:rFonts w:ascii="Times New Roman" w:eastAsia="Times New Roman" w:hAnsi="Times New Roman" w:cs="Times New Roman"/>
      <w:b/>
      <w:sz w:val="24"/>
      <w:szCs w:val="24"/>
      <w:lang w:eastAsia="en-GB"/>
    </w:rPr>
  </w:style>
  <w:style w:type="character" w:customStyle="1" w:styleId="Heading5Char">
    <w:name w:val="Heading 5 Char"/>
    <w:basedOn w:val="DefaultParagraphFont"/>
    <w:link w:val="Heading5"/>
    <w:rsid w:val="00DD3B5F"/>
    <w:rPr>
      <w:rFonts w:ascii="Times New Roman" w:eastAsia="Times New Roman" w:hAnsi="Times New Roman" w:cs="Times New Roman"/>
      <w:b/>
      <w:lang w:eastAsia="en-GB"/>
    </w:rPr>
  </w:style>
  <w:style w:type="character" w:customStyle="1" w:styleId="Heading6Char">
    <w:name w:val="Heading 6 Char"/>
    <w:basedOn w:val="DefaultParagraphFont"/>
    <w:link w:val="Heading6"/>
    <w:rsid w:val="00DD3B5F"/>
    <w:rPr>
      <w:rFonts w:ascii="Times New Roman" w:eastAsia="Times New Roman" w:hAnsi="Times New Roman" w:cs="Times New Roman"/>
      <w:b/>
      <w:sz w:val="20"/>
      <w:szCs w:val="20"/>
      <w:lang w:eastAsia="en-GB"/>
    </w:rPr>
  </w:style>
  <w:style w:type="numbering" w:customStyle="1" w:styleId="NoList1">
    <w:name w:val="No List1"/>
    <w:next w:val="NoList"/>
    <w:uiPriority w:val="99"/>
    <w:semiHidden/>
    <w:unhideWhenUsed/>
    <w:rsid w:val="00DD3B5F"/>
  </w:style>
  <w:style w:type="paragraph" w:styleId="Title">
    <w:name w:val="Title"/>
    <w:basedOn w:val="Normal"/>
    <w:next w:val="Normal"/>
    <w:link w:val="TitleChar"/>
    <w:rsid w:val="00DD3B5F"/>
    <w:pPr>
      <w:keepNext/>
      <w:keepLines/>
      <w:spacing w:before="480" w:after="120" w:line="240" w:lineRule="auto"/>
    </w:pPr>
    <w:rPr>
      <w:rFonts w:ascii="Times New Roman" w:eastAsia="Times New Roman" w:hAnsi="Times New Roman"/>
      <w:b/>
      <w:sz w:val="72"/>
      <w:szCs w:val="72"/>
      <w:lang w:val="ro-RO" w:eastAsia="en-GB"/>
    </w:rPr>
  </w:style>
  <w:style w:type="character" w:customStyle="1" w:styleId="TitleChar">
    <w:name w:val="Title Char"/>
    <w:basedOn w:val="DefaultParagraphFont"/>
    <w:link w:val="Title"/>
    <w:rsid w:val="00DD3B5F"/>
    <w:rPr>
      <w:rFonts w:ascii="Times New Roman" w:eastAsia="Times New Roman" w:hAnsi="Times New Roman" w:cs="Times New Roman"/>
      <w:b/>
      <w:sz w:val="72"/>
      <w:szCs w:val="72"/>
      <w:lang w:eastAsia="en-GB"/>
    </w:rPr>
  </w:style>
  <w:style w:type="paragraph" w:styleId="Revision">
    <w:name w:val="Revision"/>
    <w:hidden/>
    <w:uiPriority w:val="99"/>
    <w:semiHidden/>
    <w:rsid w:val="00DD3B5F"/>
    <w:pPr>
      <w:spacing w:after="0" w:line="240" w:lineRule="auto"/>
    </w:pPr>
    <w:rPr>
      <w:rFonts w:ascii="Times New Roman" w:eastAsia="Times New Roman" w:hAnsi="Times New Roman" w:cs="Times New Roman"/>
      <w:sz w:val="24"/>
      <w:szCs w:val="24"/>
      <w:lang w:eastAsia="ro-RO"/>
    </w:rPr>
  </w:style>
  <w:style w:type="character" w:customStyle="1" w:styleId="Heading1Char">
    <w:name w:val="Heading 1 Char"/>
    <w:basedOn w:val="DefaultParagraphFont"/>
    <w:link w:val="Heading11"/>
    <w:uiPriority w:val="9"/>
    <w:rsid w:val="00DD3B5F"/>
    <w:rPr>
      <w:rFonts w:ascii="Calibri Light" w:eastAsia="Times New Roman" w:hAnsi="Calibri Light" w:cs="Times New Roman"/>
      <w:color w:val="2F5496"/>
      <w:sz w:val="32"/>
      <w:szCs w:val="32"/>
    </w:rPr>
  </w:style>
  <w:style w:type="table" w:customStyle="1" w:styleId="PlainTable11">
    <w:name w:val="Plain Table 11"/>
    <w:basedOn w:val="TableNormal"/>
    <w:next w:val="PlainTable1"/>
    <w:uiPriority w:val="41"/>
    <w:rsid w:val="00DD3B5F"/>
    <w:pPr>
      <w:spacing w:after="0" w:line="240" w:lineRule="auto"/>
    </w:pPr>
    <w:rPr>
      <w:rFonts w:ascii="Times New Roman" w:eastAsia="Times New Roman" w:hAnsi="Times New Roman" w:cs="Times New Roman"/>
      <w:sz w:val="24"/>
      <w:szCs w:val="24"/>
      <w:lang w:eastAsia="ro-R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2Char">
    <w:name w:val="Heading 2 Char"/>
    <w:basedOn w:val="DefaultParagraphFont"/>
    <w:link w:val="Heading2"/>
    <w:uiPriority w:val="9"/>
    <w:rsid w:val="00DD3B5F"/>
    <w:rPr>
      <w:rFonts w:ascii="Calibri Light" w:eastAsia="Times New Roman" w:hAnsi="Calibri Light" w:cs="Times New Roman"/>
      <w:color w:val="2F5496"/>
      <w:sz w:val="26"/>
      <w:szCs w:val="26"/>
    </w:rPr>
  </w:style>
  <w:style w:type="paragraph" w:styleId="CommentText">
    <w:name w:val="annotation text"/>
    <w:basedOn w:val="Normal"/>
    <w:link w:val="CommentTextChar"/>
    <w:uiPriority w:val="99"/>
    <w:unhideWhenUsed/>
    <w:rsid w:val="00DD3B5F"/>
    <w:pPr>
      <w:spacing w:line="240" w:lineRule="auto"/>
    </w:pPr>
    <w:rPr>
      <w:rFonts w:cs="Calibri"/>
      <w:sz w:val="20"/>
      <w:szCs w:val="20"/>
      <w:lang w:val="ro-RO"/>
    </w:rPr>
  </w:style>
  <w:style w:type="character" w:customStyle="1" w:styleId="CommentTextChar">
    <w:name w:val="Comment Text Char"/>
    <w:basedOn w:val="DefaultParagraphFont"/>
    <w:link w:val="CommentText"/>
    <w:uiPriority w:val="99"/>
    <w:rsid w:val="00DD3B5F"/>
    <w:rPr>
      <w:rFonts w:ascii="Calibri" w:eastAsia="Calibri" w:hAnsi="Calibri" w:cs="Calibri"/>
      <w:sz w:val="20"/>
      <w:szCs w:val="20"/>
    </w:rPr>
  </w:style>
  <w:style w:type="character" w:styleId="CommentReference">
    <w:name w:val="annotation reference"/>
    <w:basedOn w:val="DefaultParagraphFont"/>
    <w:uiPriority w:val="99"/>
    <w:semiHidden/>
    <w:unhideWhenUsed/>
    <w:rsid w:val="00DD3B5F"/>
    <w:rPr>
      <w:sz w:val="16"/>
      <w:szCs w:val="16"/>
    </w:rPr>
  </w:style>
  <w:style w:type="character" w:customStyle="1" w:styleId="Heading3Char">
    <w:name w:val="Heading 3 Char"/>
    <w:basedOn w:val="DefaultParagraphFont"/>
    <w:link w:val="Heading3"/>
    <w:uiPriority w:val="9"/>
    <w:rsid w:val="00DD3B5F"/>
    <w:rPr>
      <w:rFonts w:ascii="Calibri Light" w:eastAsia="Times New Roman" w:hAnsi="Calibri Light" w:cs="Times New Roman"/>
      <w:color w:val="1F3763"/>
    </w:rPr>
  </w:style>
  <w:style w:type="paragraph" w:customStyle="1" w:styleId="Normal1">
    <w:name w:val="Normal1"/>
    <w:basedOn w:val="Normal"/>
    <w:rsid w:val="00DD3B5F"/>
    <w:pPr>
      <w:spacing w:before="100" w:beforeAutospacing="1" w:after="100" w:afterAutospacing="1" w:line="240" w:lineRule="auto"/>
    </w:pPr>
    <w:rPr>
      <w:rFonts w:ascii="Times New Roman" w:eastAsia="Times New Roman" w:hAnsi="Times New Roman"/>
      <w:sz w:val="24"/>
      <w:szCs w:val="24"/>
      <w:lang w:val="ro-RO" w:eastAsia="en-GB"/>
    </w:rPr>
  </w:style>
  <w:style w:type="character" w:customStyle="1" w:styleId="italic">
    <w:name w:val="italic"/>
    <w:basedOn w:val="DefaultParagraphFont"/>
    <w:rsid w:val="00DD3B5F"/>
  </w:style>
  <w:style w:type="character" w:customStyle="1" w:styleId="super">
    <w:name w:val="super"/>
    <w:basedOn w:val="DefaultParagraphFont"/>
    <w:rsid w:val="00DD3B5F"/>
  </w:style>
  <w:style w:type="paragraph" w:customStyle="1" w:styleId="ti-grseq-1">
    <w:name w:val="ti-grseq-1"/>
    <w:basedOn w:val="Normal"/>
    <w:rsid w:val="00DD3B5F"/>
    <w:pPr>
      <w:spacing w:before="100" w:beforeAutospacing="1" w:after="100" w:afterAutospacing="1" w:line="240" w:lineRule="auto"/>
    </w:pPr>
    <w:rPr>
      <w:rFonts w:ascii="Times New Roman" w:eastAsia="Times New Roman" w:hAnsi="Times New Roman"/>
      <w:sz w:val="24"/>
      <w:szCs w:val="24"/>
      <w:lang w:val="ro-RO" w:eastAsia="en-GB"/>
    </w:rPr>
  </w:style>
  <w:style w:type="character" w:customStyle="1" w:styleId="bold">
    <w:name w:val="bold"/>
    <w:basedOn w:val="DefaultParagraphFont"/>
    <w:rsid w:val="00DD3B5F"/>
  </w:style>
  <w:style w:type="paragraph" w:customStyle="1" w:styleId="tbl-txt">
    <w:name w:val="tbl-txt"/>
    <w:basedOn w:val="Normal"/>
    <w:rsid w:val="00DD3B5F"/>
    <w:pPr>
      <w:spacing w:before="100" w:beforeAutospacing="1" w:after="100" w:afterAutospacing="1" w:line="240" w:lineRule="auto"/>
    </w:pPr>
    <w:rPr>
      <w:rFonts w:ascii="Times New Roman" w:eastAsia="Times New Roman" w:hAnsi="Times New Roman"/>
      <w:sz w:val="24"/>
      <w:szCs w:val="24"/>
      <w:lang w:val="ro-RO" w:eastAsia="en-GB"/>
    </w:rPr>
  </w:style>
  <w:style w:type="paragraph" w:customStyle="1" w:styleId="note">
    <w:name w:val="note"/>
    <w:basedOn w:val="Normal"/>
    <w:rsid w:val="00DD3B5F"/>
    <w:pPr>
      <w:spacing w:before="100" w:beforeAutospacing="1" w:after="100" w:afterAutospacing="1" w:line="240" w:lineRule="auto"/>
    </w:pPr>
    <w:rPr>
      <w:rFonts w:ascii="Times New Roman" w:eastAsia="Times New Roman" w:hAnsi="Times New Roman"/>
      <w:sz w:val="24"/>
      <w:szCs w:val="24"/>
      <w:lang w:val="ro-RO" w:eastAsia="en-GB"/>
    </w:rPr>
  </w:style>
  <w:style w:type="table" w:styleId="TableGrid">
    <w:name w:val="Table Grid"/>
    <w:basedOn w:val="TableNormal"/>
    <w:uiPriority w:val="39"/>
    <w:rsid w:val="00DD3B5F"/>
    <w:pPr>
      <w:spacing w:after="0" w:line="240" w:lineRule="auto"/>
    </w:pPr>
    <w:rPr>
      <w:rFonts w:ascii="Times New Roman" w:eastAsia="Times New Roman" w:hAnsi="Times New Roman" w:cs="Times New Roman"/>
      <w:sz w:val="24"/>
      <w:szCs w:val="24"/>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DD3B5F"/>
    <w:pPr>
      <w:spacing w:after="0" w:line="240" w:lineRule="auto"/>
    </w:pPr>
    <w:rPr>
      <w:rFonts w:ascii="Times New Roman" w:eastAsia="Times New Roman" w:hAnsi="Times New Roman" w:cs="Times New Roman"/>
      <w:sz w:val="24"/>
      <w:szCs w:val="24"/>
      <w:lang w:eastAsia="ro-R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Header1">
    <w:name w:val="Header1"/>
    <w:basedOn w:val="Normal"/>
    <w:next w:val="Header"/>
    <w:link w:val="HeaderChar"/>
    <w:uiPriority w:val="99"/>
    <w:unhideWhenUsed/>
    <w:rsid w:val="00DD3B5F"/>
    <w:pPr>
      <w:tabs>
        <w:tab w:val="center" w:pos="4513"/>
        <w:tab w:val="right" w:pos="9026"/>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1"/>
    <w:uiPriority w:val="99"/>
    <w:rsid w:val="00DD3B5F"/>
  </w:style>
  <w:style w:type="paragraph" w:customStyle="1" w:styleId="Footer1">
    <w:name w:val="Footer1"/>
    <w:basedOn w:val="Normal"/>
    <w:next w:val="Footer"/>
    <w:link w:val="FooterChar"/>
    <w:uiPriority w:val="99"/>
    <w:unhideWhenUsed/>
    <w:rsid w:val="00DD3B5F"/>
    <w:pPr>
      <w:tabs>
        <w:tab w:val="center" w:pos="4513"/>
        <w:tab w:val="right" w:pos="9026"/>
      </w:tabs>
      <w:spacing w:after="0" w:line="240" w:lineRule="auto"/>
    </w:pPr>
    <w:rPr>
      <w:rFonts w:asciiTheme="minorHAnsi" w:eastAsiaTheme="minorHAnsi" w:hAnsiTheme="minorHAnsi" w:cstheme="minorBidi"/>
      <w:lang w:val="ro-RO"/>
    </w:rPr>
  </w:style>
  <w:style w:type="character" w:customStyle="1" w:styleId="FooterChar">
    <w:name w:val="Footer Char"/>
    <w:basedOn w:val="DefaultParagraphFont"/>
    <w:link w:val="Footer1"/>
    <w:uiPriority w:val="99"/>
    <w:rsid w:val="00DD3B5F"/>
  </w:style>
  <w:style w:type="paragraph" w:customStyle="1" w:styleId="CommentSubject1">
    <w:name w:val="Comment Subject1"/>
    <w:basedOn w:val="CommentText"/>
    <w:next w:val="CommentText"/>
    <w:uiPriority w:val="99"/>
    <w:semiHidden/>
    <w:unhideWhenUsed/>
    <w:rsid w:val="00DD3B5F"/>
    <w:pPr>
      <w:spacing w:after="0"/>
    </w:pPr>
    <w:rPr>
      <w:rFonts w:cs="Times New Roman"/>
      <w:b/>
      <w:bCs/>
    </w:rPr>
  </w:style>
  <w:style w:type="character" w:customStyle="1" w:styleId="CommentSubjectChar">
    <w:name w:val="Comment Subject Char"/>
    <w:basedOn w:val="CommentTextChar"/>
    <w:link w:val="CommentSubject"/>
    <w:uiPriority w:val="99"/>
    <w:semiHidden/>
    <w:rsid w:val="00DD3B5F"/>
    <w:rPr>
      <w:rFonts w:ascii="Calibri" w:eastAsia="Calibri" w:hAnsi="Calibri" w:cs="Calibri"/>
      <w:b/>
      <w:bCs/>
      <w:sz w:val="20"/>
      <w:szCs w:val="20"/>
      <w:lang w:val="ro-RO"/>
    </w:rPr>
  </w:style>
  <w:style w:type="paragraph" w:customStyle="1" w:styleId="BalloonText1">
    <w:name w:val="Balloon Text1"/>
    <w:basedOn w:val="Normal"/>
    <w:next w:val="BalloonText"/>
    <w:link w:val="BalloonTextChar"/>
    <w:uiPriority w:val="99"/>
    <w:semiHidden/>
    <w:unhideWhenUsed/>
    <w:rsid w:val="00DD3B5F"/>
    <w:pPr>
      <w:spacing w:after="0" w:line="240" w:lineRule="auto"/>
    </w:pPr>
    <w:rPr>
      <w:rFonts w:ascii="Segoe UI" w:eastAsiaTheme="minorHAnsi" w:hAnsi="Segoe UI" w:cs="Segoe UI"/>
      <w:sz w:val="18"/>
      <w:szCs w:val="18"/>
      <w:lang w:val="ro-RO"/>
    </w:rPr>
  </w:style>
  <w:style w:type="character" w:customStyle="1" w:styleId="BalloonTextChar">
    <w:name w:val="Balloon Text Char"/>
    <w:basedOn w:val="DefaultParagraphFont"/>
    <w:link w:val="BalloonText1"/>
    <w:uiPriority w:val="99"/>
    <w:semiHidden/>
    <w:rsid w:val="00DD3B5F"/>
    <w:rPr>
      <w:rFonts w:ascii="Segoe UI" w:hAnsi="Segoe UI" w:cs="Segoe UI"/>
      <w:sz w:val="18"/>
      <w:szCs w:val="18"/>
    </w:rPr>
  </w:style>
  <w:style w:type="paragraph" w:customStyle="1" w:styleId="Default">
    <w:name w:val="Default"/>
    <w:rsid w:val="00DD3B5F"/>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customStyle="1" w:styleId="CM1">
    <w:name w:val="CM1"/>
    <w:basedOn w:val="Default"/>
    <w:next w:val="Default"/>
    <w:uiPriority w:val="99"/>
    <w:rsid w:val="00DD3B5F"/>
    <w:rPr>
      <w:color w:val="auto"/>
    </w:rPr>
  </w:style>
  <w:style w:type="paragraph" w:customStyle="1" w:styleId="CM3">
    <w:name w:val="CM3"/>
    <w:basedOn w:val="Default"/>
    <w:next w:val="Default"/>
    <w:uiPriority w:val="99"/>
    <w:rsid w:val="00DD3B5F"/>
    <w:rPr>
      <w:color w:val="auto"/>
    </w:rPr>
  </w:style>
  <w:style w:type="paragraph" w:customStyle="1" w:styleId="CM4">
    <w:name w:val="CM4"/>
    <w:basedOn w:val="Default"/>
    <w:next w:val="Default"/>
    <w:uiPriority w:val="99"/>
    <w:rsid w:val="00DD3B5F"/>
    <w:rPr>
      <w:color w:val="auto"/>
    </w:rPr>
  </w:style>
  <w:style w:type="character" w:customStyle="1" w:styleId="Heading1Char1">
    <w:name w:val="Heading 1 Char1"/>
    <w:basedOn w:val="DefaultParagraphFont"/>
    <w:link w:val="Heading1"/>
    <w:uiPriority w:val="9"/>
    <w:rsid w:val="00DD3B5F"/>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DD3B5F"/>
    <w:pPr>
      <w:spacing w:before="480"/>
      <w:outlineLvl w:val="9"/>
    </w:pPr>
    <w:rPr>
      <w:b/>
      <w:bCs/>
      <w:sz w:val="28"/>
      <w:szCs w:val="28"/>
      <w:lang w:val="ro-RO"/>
    </w:rPr>
  </w:style>
  <w:style w:type="paragraph" w:customStyle="1" w:styleId="TOC31">
    <w:name w:val="TOC 31"/>
    <w:basedOn w:val="Normal"/>
    <w:next w:val="Normal"/>
    <w:autoRedefine/>
    <w:uiPriority w:val="39"/>
    <w:unhideWhenUsed/>
    <w:rsid w:val="00DD3B5F"/>
    <w:pPr>
      <w:spacing w:after="0" w:line="240" w:lineRule="auto"/>
      <w:ind w:left="480"/>
    </w:pPr>
    <w:rPr>
      <w:rFonts w:cs="Calibri"/>
      <w:sz w:val="20"/>
      <w:szCs w:val="20"/>
      <w:lang w:val="ro-RO"/>
    </w:rPr>
  </w:style>
  <w:style w:type="paragraph" w:customStyle="1" w:styleId="TOC41">
    <w:name w:val="TOC 41"/>
    <w:basedOn w:val="Normal"/>
    <w:next w:val="Normal"/>
    <w:autoRedefine/>
    <w:uiPriority w:val="39"/>
    <w:semiHidden/>
    <w:unhideWhenUsed/>
    <w:rsid w:val="00DD3B5F"/>
    <w:pPr>
      <w:spacing w:after="0" w:line="240" w:lineRule="auto"/>
      <w:ind w:left="720"/>
    </w:pPr>
    <w:rPr>
      <w:rFonts w:cs="Calibri"/>
      <w:sz w:val="20"/>
      <w:szCs w:val="20"/>
      <w:lang w:val="ro-RO"/>
    </w:rPr>
  </w:style>
  <w:style w:type="paragraph" w:customStyle="1" w:styleId="TOC51">
    <w:name w:val="TOC 51"/>
    <w:basedOn w:val="Normal"/>
    <w:next w:val="Normal"/>
    <w:autoRedefine/>
    <w:uiPriority w:val="39"/>
    <w:semiHidden/>
    <w:unhideWhenUsed/>
    <w:rsid w:val="00DD3B5F"/>
    <w:pPr>
      <w:spacing w:after="0" w:line="240" w:lineRule="auto"/>
      <w:ind w:left="960"/>
    </w:pPr>
    <w:rPr>
      <w:rFonts w:cs="Calibri"/>
      <w:sz w:val="20"/>
      <w:szCs w:val="20"/>
      <w:lang w:val="ro-RO"/>
    </w:rPr>
  </w:style>
  <w:style w:type="paragraph" w:customStyle="1" w:styleId="TOC61">
    <w:name w:val="TOC 61"/>
    <w:basedOn w:val="Normal"/>
    <w:next w:val="Normal"/>
    <w:autoRedefine/>
    <w:uiPriority w:val="39"/>
    <w:semiHidden/>
    <w:unhideWhenUsed/>
    <w:rsid w:val="00DD3B5F"/>
    <w:pPr>
      <w:spacing w:after="0" w:line="240" w:lineRule="auto"/>
      <w:ind w:left="1200"/>
    </w:pPr>
    <w:rPr>
      <w:rFonts w:cs="Calibri"/>
      <w:sz w:val="20"/>
      <w:szCs w:val="20"/>
      <w:lang w:val="ro-RO"/>
    </w:rPr>
  </w:style>
  <w:style w:type="paragraph" w:customStyle="1" w:styleId="TOC71">
    <w:name w:val="TOC 71"/>
    <w:basedOn w:val="Normal"/>
    <w:next w:val="Normal"/>
    <w:autoRedefine/>
    <w:uiPriority w:val="39"/>
    <w:semiHidden/>
    <w:unhideWhenUsed/>
    <w:rsid w:val="00DD3B5F"/>
    <w:pPr>
      <w:spacing w:after="0" w:line="240" w:lineRule="auto"/>
      <w:ind w:left="1440"/>
    </w:pPr>
    <w:rPr>
      <w:rFonts w:cs="Calibri"/>
      <w:sz w:val="20"/>
      <w:szCs w:val="20"/>
      <w:lang w:val="ro-RO"/>
    </w:rPr>
  </w:style>
  <w:style w:type="paragraph" w:customStyle="1" w:styleId="TOC81">
    <w:name w:val="TOC 81"/>
    <w:basedOn w:val="Normal"/>
    <w:next w:val="Normal"/>
    <w:autoRedefine/>
    <w:uiPriority w:val="39"/>
    <w:semiHidden/>
    <w:unhideWhenUsed/>
    <w:rsid w:val="00DD3B5F"/>
    <w:pPr>
      <w:spacing w:after="0" w:line="240" w:lineRule="auto"/>
      <w:ind w:left="1680"/>
    </w:pPr>
    <w:rPr>
      <w:rFonts w:cs="Calibri"/>
      <w:sz w:val="20"/>
      <w:szCs w:val="20"/>
      <w:lang w:val="ro-RO"/>
    </w:rPr>
  </w:style>
  <w:style w:type="paragraph" w:customStyle="1" w:styleId="TOC91">
    <w:name w:val="TOC 91"/>
    <w:basedOn w:val="Normal"/>
    <w:next w:val="Normal"/>
    <w:autoRedefine/>
    <w:uiPriority w:val="39"/>
    <w:semiHidden/>
    <w:unhideWhenUsed/>
    <w:rsid w:val="00DD3B5F"/>
    <w:pPr>
      <w:spacing w:after="0" w:line="240" w:lineRule="auto"/>
      <w:ind w:left="1920"/>
    </w:pPr>
    <w:rPr>
      <w:rFonts w:cs="Calibri"/>
      <w:sz w:val="20"/>
      <w:szCs w:val="20"/>
      <w:lang w:val="ro-RO"/>
    </w:rPr>
  </w:style>
  <w:style w:type="paragraph" w:styleId="NormalWeb">
    <w:name w:val="Normal (Web)"/>
    <w:basedOn w:val="Normal"/>
    <w:uiPriority w:val="99"/>
    <w:unhideWhenUsed/>
    <w:rsid w:val="00DD3B5F"/>
    <w:pPr>
      <w:spacing w:before="100" w:beforeAutospacing="1" w:after="100" w:afterAutospacing="1" w:line="240" w:lineRule="auto"/>
    </w:pPr>
    <w:rPr>
      <w:rFonts w:ascii="Times New Roman" w:eastAsia="Times New Roman" w:hAnsi="Times New Roman"/>
      <w:sz w:val="24"/>
      <w:szCs w:val="24"/>
      <w:lang w:val="ro-RO" w:eastAsia="en-GB"/>
    </w:rPr>
  </w:style>
  <w:style w:type="table" w:customStyle="1" w:styleId="15">
    <w:name w:val="15"/>
    <w:basedOn w:val="TableNormal"/>
    <w:rsid w:val="00DD3B5F"/>
    <w:pPr>
      <w:spacing w:after="200" w:line="276" w:lineRule="auto"/>
    </w:pPr>
    <w:rPr>
      <w:rFonts w:ascii="Calibri" w:eastAsia="Calibri" w:hAnsi="Calibri" w:cs="Calibri"/>
      <w:lang w:eastAsia="en-GB"/>
    </w:rPr>
    <w:tblPr>
      <w:tblStyleRowBandSize w:val="1"/>
      <w:tblStyleColBandSize w:val="1"/>
      <w:tblCellMar>
        <w:left w:w="115" w:type="dxa"/>
        <w:right w:w="115" w:type="dxa"/>
      </w:tblCellMar>
    </w:tblPr>
  </w:style>
  <w:style w:type="paragraph" w:styleId="Subtitle">
    <w:name w:val="Subtitle"/>
    <w:basedOn w:val="Normal"/>
    <w:next w:val="Normal"/>
    <w:link w:val="SubtitleChar"/>
    <w:rsid w:val="00DD3B5F"/>
    <w:pPr>
      <w:keepNext/>
      <w:keepLines/>
      <w:spacing w:before="360" w:after="80" w:line="240" w:lineRule="auto"/>
    </w:pPr>
    <w:rPr>
      <w:rFonts w:ascii="Georgia" w:eastAsia="Georgia" w:hAnsi="Georgia" w:cs="Georgia"/>
      <w:i/>
      <w:color w:val="666666"/>
      <w:sz w:val="48"/>
      <w:szCs w:val="48"/>
      <w:lang w:val="ro-RO" w:eastAsia="en-GB"/>
    </w:rPr>
  </w:style>
  <w:style w:type="character" w:customStyle="1" w:styleId="SubtitleChar">
    <w:name w:val="Subtitle Char"/>
    <w:basedOn w:val="DefaultParagraphFont"/>
    <w:link w:val="Subtitle"/>
    <w:rsid w:val="00DD3B5F"/>
    <w:rPr>
      <w:rFonts w:ascii="Georgia" w:eastAsia="Georgia" w:hAnsi="Georgia" w:cs="Georgia"/>
      <w:i/>
      <w:color w:val="666666"/>
      <w:sz w:val="48"/>
      <w:szCs w:val="48"/>
      <w:lang w:eastAsia="en-GB"/>
    </w:rPr>
  </w:style>
  <w:style w:type="table" w:styleId="PlainTable1">
    <w:name w:val="Plain Table 1"/>
    <w:basedOn w:val="TableNormal"/>
    <w:uiPriority w:val="41"/>
    <w:rsid w:val="00DD3B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1">
    <w:name w:val="Heading 2 Char1"/>
    <w:basedOn w:val="DefaultParagraphFont"/>
    <w:uiPriority w:val="9"/>
    <w:semiHidden/>
    <w:rsid w:val="00DD3B5F"/>
    <w:rPr>
      <w:rFonts w:asciiTheme="majorHAnsi" w:eastAsiaTheme="majorEastAsia" w:hAnsiTheme="majorHAnsi" w:cstheme="majorBidi"/>
      <w:color w:val="2E74B5" w:themeColor="accent1" w:themeShade="BF"/>
      <w:sz w:val="26"/>
      <w:szCs w:val="26"/>
      <w:lang w:val="en-US"/>
    </w:rPr>
  </w:style>
  <w:style w:type="character" w:customStyle="1" w:styleId="Heading3Char1">
    <w:name w:val="Heading 3 Char1"/>
    <w:basedOn w:val="DefaultParagraphFont"/>
    <w:uiPriority w:val="9"/>
    <w:semiHidden/>
    <w:rsid w:val="00DD3B5F"/>
    <w:rPr>
      <w:rFonts w:asciiTheme="majorHAnsi" w:eastAsiaTheme="majorEastAsia" w:hAnsiTheme="majorHAnsi" w:cstheme="majorBidi"/>
      <w:color w:val="1F4D78" w:themeColor="accent1" w:themeShade="7F"/>
      <w:sz w:val="24"/>
      <w:szCs w:val="24"/>
      <w:lang w:val="en-US"/>
    </w:rPr>
  </w:style>
  <w:style w:type="table" w:styleId="TableGridLight">
    <w:name w:val="Grid Table Light"/>
    <w:basedOn w:val="TableNormal"/>
    <w:uiPriority w:val="40"/>
    <w:rsid w:val="00DD3B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1"/>
    <w:uiPriority w:val="99"/>
    <w:unhideWhenUsed/>
    <w:rsid w:val="00DD3B5F"/>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DD3B5F"/>
    <w:rPr>
      <w:rFonts w:ascii="Calibri" w:eastAsia="Calibri" w:hAnsi="Calibri" w:cs="Times New Roman"/>
      <w:lang w:val="en-US"/>
    </w:rPr>
  </w:style>
  <w:style w:type="paragraph" w:styleId="Footer">
    <w:name w:val="footer"/>
    <w:basedOn w:val="Normal"/>
    <w:link w:val="FooterChar1"/>
    <w:uiPriority w:val="99"/>
    <w:unhideWhenUsed/>
    <w:rsid w:val="00DD3B5F"/>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DD3B5F"/>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DD3B5F"/>
    <w:rPr>
      <w:b/>
      <w:bCs/>
    </w:rPr>
  </w:style>
  <w:style w:type="character" w:customStyle="1" w:styleId="CommentSubjectChar1">
    <w:name w:val="Comment Subject Char1"/>
    <w:basedOn w:val="CommentTextChar"/>
    <w:uiPriority w:val="99"/>
    <w:semiHidden/>
    <w:rsid w:val="00DD3B5F"/>
    <w:rPr>
      <w:rFonts w:ascii="Calibri" w:eastAsia="Calibri" w:hAnsi="Calibri" w:cs="Calibri"/>
      <w:b/>
      <w:bCs/>
      <w:sz w:val="20"/>
      <w:szCs w:val="20"/>
    </w:rPr>
  </w:style>
  <w:style w:type="paragraph" w:styleId="BalloonText">
    <w:name w:val="Balloon Text"/>
    <w:basedOn w:val="Normal"/>
    <w:link w:val="BalloonTextChar1"/>
    <w:uiPriority w:val="99"/>
    <w:semiHidden/>
    <w:unhideWhenUsed/>
    <w:rsid w:val="00DD3B5F"/>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DD3B5F"/>
    <w:rPr>
      <w:rFonts w:ascii="Segoe UI" w:eastAsia="Calibri" w:hAnsi="Segoe UI" w:cs="Segoe UI"/>
      <w:sz w:val="18"/>
      <w:szCs w:val="18"/>
      <w:lang w:val="en-US"/>
    </w:rPr>
  </w:style>
  <w:style w:type="paragraph" w:styleId="TOC3">
    <w:name w:val="toc 3"/>
    <w:basedOn w:val="Normal"/>
    <w:next w:val="Normal"/>
    <w:autoRedefine/>
    <w:uiPriority w:val="39"/>
    <w:unhideWhenUsed/>
    <w:rsid w:val="004D197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theme" Target="theme/theme1.xml"/><Relationship Id="rId21" Type="http://schemas.openxmlformats.org/officeDocument/2006/relationships/hyperlink" Target="about:blan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eader" Target="header3.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footer" Target="footer2.xml"/><Relationship Id="rId8" Type="http://schemas.openxmlformats.org/officeDocument/2006/relationships/hyperlink" Target="about:blan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F988F-8120-4571-98A6-48DD3268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Smaranda</dc:creator>
  <cp:keywords/>
  <dc:description/>
  <cp:lastModifiedBy>Microsoft Office User</cp:lastModifiedBy>
  <cp:revision>2</cp:revision>
  <dcterms:created xsi:type="dcterms:W3CDTF">2023-04-11T10:48:00Z</dcterms:created>
  <dcterms:modified xsi:type="dcterms:W3CDTF">2023-04-11T10:48:00Z</dcterms:modified>
</cp:coreProperties>
</file>